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085AF" w14:textId="77777777" w:rsidR="00931E14" w:rsidRPr="001326C8" w:rsidRDefault="00931E14" w:rsidP="00931E14">
      <w:pPr>
        <w:pStyle w:val="Bodysingle"/>
        <w:widowControl w:val="0"/>
        <w:spacing w:line="240" w:lineRule="auto"/>
        <w:rPr>
          <w:rFonts w:ascii="Franklin Gothic Book" w:hAnsi="Franklin Gothic Book"/>
          <w:b/>
          <w:caps/>
          <w:color w:val="000000" w:themeColor="text1"/>
          <w:sz w:val="34"/>
          <w:szCs w:val="34"/>
        </w:rPr>
      </w:pPr>
      <w:bookmarkStart w:id="0" w:name="_Toc526499503"/>
      <w:r w:rsidRPr="001326C8">
        <w:rPr>
          <w:rFonts w:ascii="Franklin Gothic Book" w:hAnsi="Franklin Gothic Book"/>
          <w:caps/>
          <w:color w:val="000000" w:themeColor="text1"/>
          <w:sz w:val="34"/>
          <w:szCs w:val="34"/>
        </w:rPr>
        <w:t xml:space="preserve">Příloha č. 1 – </w:t>
      </w:r>
      <w:bookmarkEnd w:id="0"/>
      <w:r>
        <w:rPr>
          <w:rFonts w:ascii="Franklin Gothic Book" w:hAnsi="Franklin Gothic Book"/>
          <w:caps/>
          <w:color w:val="000000" w:themeColor="text1"/>
          <w:sz w:val="34"/>
          <w:szCs w:val="34"/>
        </w:rPr>
        <w:t>SPECIFIKACE PŘEDMĚTU PLNĚNÍ</w:t>
      </w:r>
      <w:r w:rsidRPr="001326C8">
        <w:rPr>
          <w:rFonts w:ascii="Franklin Gothic Book" w:hAnsi="Franklin Gothic Book"/>
          <w:caps/>
          <w:color w:val="000000" w:themeColor="text1"/>
          <w:sz w:val="34"/>
          <w:szCs w:val="34"/>
        </w:rPr>
        <w:t xml:space="preserve"> </w:t>
      </w:r>
    </w:p>
    <w:p w14:paraId="63B59856" w14:textId="77777777" w:rsidR="00931E14" w:rsidRDefault="00931E14" w:rsidP="00931E14">
      <w:pPr>
        <w:widowControl w:val="0"/>
        <w:autoSpaceDE w:val="0"/>
        <w:autoSpaceDN w:val="0"/>
        <w:adjustRightInd w:val="0"/>
        <w:jc w:val="both"/>
        <w:rPr>
          <w:rFonts w:ascii="Franklin Gothic Book" w:hAnsi="Franklin Gothic Book"/>
          <w:i/>
          <w:iCs/>
          <w:sz w:val="22"/>
          <w:szCs w:val="22"/>
        </w:rPr>
      </w:pPr>
      <w:r w:rsidRPr="00E254A1">
        <w:rPr>
          <w:rFonts w:ascii="Franklin Gothic Book" w:hAnsi="Franklin Gothic Book"/>
          <w:i/>
          <w:iCs/>
          <w:sz w:val="22"/>
          <w:szCs w:val="22"/>
        </w:rPr>
        <w:t>Popis plnění, interpretační plán</w:t>
      </w:r>
    </w:p>
    <w:p w14:paraId="48A20E8E" w14:textId="77777777" w:rsidR="00931E14" w:rsidRPr="0039421F" w:rsidRDefault="00931E14" w:rsidP="00931E14"/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5"/>
        <w:gridCol w:w="3136"/>
        <w:gridCol w:w="2018"/>
        <w:gridCol w:w="2018"/>
      </w:tblGrid>
      <w:tr w:rsidR="00931E14" w:rsidRPr="00A959AD" w14:paraId="734A0991" w14:textId="77777777" w:rsidTr="0011345B">
        <w:trPr>
          <w:trHeight w:val="1545"/>
        </w:trPr>
        <w:tc>
          <w:tcPr>
            <w:tcW w:w="1895" w:type="dxa"/>
            <w:shd w:val="clear" w:color="auto" w:fill="D9D9D9" w:themeFill="background1" w:themeFillShade="D9"/>
            <w:vAlign w:val="center"/>
          </w:tcPr>
          <w:p w14:paraId="0C154C55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Název činnosti</w:t>
            </w:r>
          </w:p>
        </w:tc>
        <w:tc>
          <w:tcPr>
            <w:tcW w:w="3136" w:type="dxa"/>
            <w:shd w:val="clear" w:color="auto" w:fill="D9D9D9" w:themeFill="background1" w:themeFillShade="D9"/>
            <w:vAlign w:val="center"/>
          </w:tcPr>
          <w:p w14:paraId="281E1E30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Popis činnosti</w:t>
            </w:r>
          </w:p>
        </w:tc>
        <w:tc>
          <w:tcPr>
            <w:tcW w:w="2018" w:type="dxa"/>
            <w:shd w:val="clear" w:color="auto" w:fill="D9D9D9" w:themeFill="background1" w:themeFillShade="D9"/>
          </w:tcPr>
          <w:p w14:paraId="2678F1F4" w14:textId="77777777" w:rsidR="00931E14" w:rsidRDefault="00931E14" w:rsidP="0011345B">
            <w:pPr>
              <w:rPr>
                <w:rFonts w:ascii="Franklin Gothic Book" w:hAnsi="Franklin Gothic Book"/>
              </w:rPr>
            </w:pPr>
          </w:p>
          <w:p w14:paraId="08E6E14E" w14:textId="77777777" w:rsidR="00931E14" w:rsidRDefault="00931E14" w:rsidP="0011345B">
            <w:pPr>
              <w:rPr>
                <w:rFonts w:ascii="Franklin Gothic Book" w:hAnsi="Franklin Gothic Book"/>
              </w:rPr>
            </w:pPr>
          </w:p>
          <w:p w14:paraId="1C5E21A3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Cena bez DPH</w:t>
            </w:r>
          </w:p>
        </w:tc>
        <w:tc>
          <w:tcPr>
            <w:tcW w:w="2018" w:type="dxa"/>
            <w:shd w:val="clear" w:color="auto" w:fill="D9D9D9" w:themeFill="background1" w:themeFillShade="D9"/>
          </w:tcPr>
          <w:p w14:paraId="623D3BCF" w14:textId="77777777" w:rsidR="00931E14" w:rsidRDefault="00931E14" w:rsidP="0011345B">
            <w:pPr>
              <w:rPr>
                <w:rFonts w:ascii="Franklin Gothic Book" w:hAnsi="Franklin Gothic Book"/>
              </w:rPr>
            </w:pPr>
          </w:p>
          <w:p w14:paraId="622C6CFB" w14:textId="77777777" w:rsidR="00931E14" w:rsidRDefault="00931E14" w:rsidP="0011345B">
            <w:pPr>
              <w:rPr>
                <w:rFonts w:ascii="Franklin Gothic Book" w:hAnsi="Franklin Gothic Book"/>
              </w:rPr>
            </w:pPr>
          </w:p>
          <w:p w14:paraId="5D5DD1E4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Cena vč DPH</w:t>
            </w:r>
          </w:p>
        </w:tc>
      </w:tr>
      <w:tr w:rsidR="00931E14" w:rsidRPr="00A959AD" w14:paraId="3C846910" w14:textId="77777777" w:rsidTr="0011345B">
        <w:trPr>
          <w:trHeight w:val="1545"/>
        </w:trPr>
        <w:tc>
          <w:tcPr>
            <w:tcW w:w="1895" w:type="dxa"/>
            <w:shd w:val="clear" w:color="auto" w:fill="D9D9D9" w:themeFill="background1" w:themeFillShade="D9"/>
            <w:vAlign w:val="center"/>
            <w:hideMark/>
          </w:tcPr>
          <w:p w14:paraId="7A5DF589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1. Plánování designu a grafiky</w:t>
            </w:r>
          </w:p>
        </w:tc>
        <w:tc>
          <w:tcPr>
            <w:tcW w:w="3136" w:type="dxa"/>
            <w:shd w:val="clear" w:color="auto" w:fill="D9D9D9" w:themeFill="background1" w:themeFillShade="D9"/>
            <w:vAlign w:val="center"/>
            <w:hideMark/>
          </w:tcPr>
          <w:p w14:paraId="01A17E56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Tvorba plánů uměleckých prvků a grafického návrhu odbornou kanceláří dle zadání. To vyžaduje úzkou spolupráci s výtvarníky a grafiky.</w:t>
            </w:r>
          </w:p>
        </w:tc>
        <w:tc>
          <w:tcPr>
            <w:tcW w:w="2018" w:type="dxa"/>
          </w:tcPr>
          <w:p w14:paraId="2B785C92" w14:textId="77777777" w:rsidR="00931E14" w:rsidRPr="00A959AD" w:rsidRDefault="00931E14" w:rsidP="0011345B">
            <w:pPr>
              <w:rPr>
                <w:rFonts w:ascii="Franklin Gothic Book" w:hAnsi="Franklin Gothic Book"/>
                <w:i/>
                <w:iCs/>
                <w:color w:val="EE0000"/>
              </w:rPr>
            </w:pPr>
            <w:r w:rsidRPr="00A959A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438410C7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83375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  <w:tr w:rsidR="00931E14" w:rsidRPr="00A959AD" w14:paraId="39EEC07A" w14:textId="77777777" w:rsidTr="0011345B">
        <w:trPr>
          <w:trHeight w:val="1545"/>
        </w:trPr>
        <w:tc>
          <w:tcPr>
            <w:tcW w:w="1895" w:type="dxa"/>
            <w:shd w:val="clear" w:color="auto" w:fill="D9D9D9" w:themeFill="background1" w:themeFillShade="D9"/>
            <w:vAlign w:val="center"/>
            <w:hideMark/>
          </w:tcPr>
          <w:p w14:paraId="3EBF66FA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2. Plánování architektonické</w:t>
            </w:r>
          </w:p>
        </w:tc>
        <w:tc>
          <w:tcPr>
            <w:tcW w:w="3136" w:type="dxa"/>
            <w:shd w:val="clear" w:color="auto" w:fill="D9D9D9" w:themeFill="background1" w:themeFillShade="D9"/>
            <w:vAlign w:val="center"/>
            <w:hideMark/>
          </w:tcPr>
          <w:p w14:paraId="4FDE4854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 xml:space="preserve">Tvorba architektonického plánu expozice odborným architektonickým studiem pro </w:t>
            </w:r>
            <w:r>
              <w:rPr>
                <w:rFonts w:ascii="Franklin Gothic Book" w:hAnsi="Franklin Gothic Book"/>
              </w:rPr>
              <w:t>expoziční</w:t>
            </w:r>
            <w:r w:rsidRPr="00A959AD">
              <w:rPr>
                <w:rFonts w:ascii="Franklin Gothic Book" w:hAnsi="Franklin Gothic Book"/>
              </w:rPr>
              <w:t xml:space="preserve"> design v úzké spolupráci s týmem </w:t>
            </w:r>
            <w:r>
              <w:rPr>
                <w:rFonts w:ascii="Franklin Gothic Book" w:hAnsi="Franklin Gothic Book"/>
              </w:rPr>
              <w:t>odborných pracovníků</w:t>
            </w:r>
          </w:p>
        </w:tc>
        <w:tc>
          <w:tcPr>
            <w:tcW w:w="2018" w:type="dxa"/>
          </w:tcPr>
          <w:p w14:paraId="1D89B19C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466F6126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83375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  <w:tr w:rsidR="00931E14" w:rsidRPr="00A959AD" w14:paraId="4C6064F5" w14:textId="77777777" w:rsidTr="0011345B">
        <w:trPr>
          <w:trHeight w:val="1545"/>
        </w:trPr>
        <w:tc>
          <w:tcPr>
            <w:tcW w:w="1895" w:type="dxa"/>
            <w:shd w:val="clear" w:color="auto" w:fill="D9D9D9" w:themeFill="background1" w:themeFillShade="D9"/>
            <w:vAlign w:val="center"/>
            <w:hideMark/>
          </w:tcPr>
          <w:p w14:paraId="175AE1B6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Překlady</w:t>
            </w:r>
          </w:p>
        </w:tc>
        <w:tc>
          <w:tcPr>
            <w:tcW w:w="3136" w:type="dxa"/>
            <w:shd w:val="clear" w:color="auto" w:fill="D9D9D9" w:themeFill="background1" w:themeFillShade="D9"/>
            <w:vAlign w:val="center"/>
            <w:hideMark/>
          </w:tcPr>
          <w:p w14:paraId="1491D158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 xml:space="preserve">Texty na výstavě a v aplikaci budou nabízeny </w:t>
            </w:r>
            <w:proofErr w:type="gramStart"/>
            <w:r w:rsidRPr="00A959AD">
              <w:rPr>
                <w:rFonts w:ascii="Franklin Gothic Book" w:hAnsi="Franklin Gothic Book"/>
              </w:rPr>
              <w:t>dvojjazyčně - v</w:t>
            </w:r>
            <w:proofErr w:type="gramEnd"/>
            <w:r w:rsidRPr="00A959AD">
              <w:rPr>
                <w:rFonts w:ascii="Franklin Gothic Book" w:hAnsi="Franklin Gothic Book"/>
              </w:rPr>
              <w:t xml:space="preserve"> češtině a v němčině. K tomu je potřeba zajistit odborné překlady, cca 130 normostran</w:t>
            </w:r>
          </w:p>
        </w:tc>
        <w:tc>
          <w:tcPr>
            <w:tcW w:w="2018" w:type="dxa"/>
          </w:tcPr>
          <w:p w14:paraId="3918E8B9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0BA4CD30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  <w:tr w:rsidR="00931E14" w:rsidRPr="00A959AD" w14:paraId="2C234FD8" w14:textId="77777777" w:rsidTr="0011345B">
        <w:trPr>
          <w:trHeight w:val="1545"/>
        </w:trPr>
        <w:tc>
          <w:tcPr>
            <w:tcW w:w="1895" w:type="dxa"/>
            <w:shd w:val="clear" w:color="auto" w:fill="D9D9D9" w:themeFill="background1" w:themeFillShade="D9"/>
            <w:vAlign w:val="center"/>
            <w:hideMark/>
          </w:tcPr>
          <w:p w14:paraId="290DDF86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Jazyková redakce</w:t>
            </w:r>
          </w:p>
        </w:tc>
        <w:tc>
          <w:tcPr>
            <w:tcW w:w="3136" w:type="dxa"/>
            <w:shd w:val="clear" w:color="auto" w:fill="D9D9D9" w:themeFill="background1" w:themeFillShade="D9"/>
            <w:vAlign w:val="center"/>
            <w:hideMark/>
          </w:tcPr>
          <w:p w14:paraId="1444ED53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Sjednocení a finální formulace výstavních textů a AV výstupů, propagačních materiálů, atp.na jazykové úrovni B1 dle Evropského referenčního rámce pro jazyky a editaci pro přípravu tisku., cca 80 normostran</w:t>
            </w:r>
          </w:p>
        </w:tc>
        <w:tc>
          <w:tcPr>
            <w:tcW w:w="2018" w:type="dxa"/>
          </w:tcPr>
          <w:p w14:paraId="3351543B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5219356C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  <w:tr w:rsidR="00931E14" w:rsidRPr="00A959AD" w14:paraId="17199C65" w14:textId="77777777" w:rsidTr="0011345B">
        <w:trPr>
          <w:trHeight w:val="1545"/>
        </w:trPr>
        <w:tc>
          <w:tcPr>
            <w:tcW w:w="1895" w:type="dxa"/>
            <w:shd w:val="clear" w:color="auto" w:fill="D9D9D9" w:themeFill="background1" w:themeFillShade="D9"/>
            <w:vAlign w:val="center"/>
            <w:hideMark/>
          </w:tcPr>
          <w:p w14:paraId="61BAE29D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Zpracování libreta, scénář</w:t>
            </w:r>
          </w:p>
        </w:tc>
        <w:tc>
          <w:tcPr>
            <w:tcW w:w="3136" w:type="dxa"/>
            <w:shd w:val="clear" w:color="auto" w:fill="D9D9D9" w:themeFill="background1" w:themeFillShade="D9"/>
            <w:vAlign w:val="center"/>
            <w:hideMark/>
          </w:tcPr>
          <w:p w14:paraId="5994965F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Odborná</w:t>
            </w:r>
            <w:r w:rsidRPr="00A959AD">
              <w:rPr>
                <w:rFonts w:ascii="Franklin Gothic Book" w:hAnsi="Franklin Gothic Book"/>
              </w:rPr>
              <w:t xml:space="preserve"> podpora projektu v plánovacím týmu prostřednictvím technické expertízy, poradenství a koncepční práce, včetně tvorby obsahu, mediálního vybavení a plánování obsahu.</w:t>
            </w:r>
          </w:p>
        </w:tc>
        <w:tc>
          <w:tcPr>
            <w:tcW w:w="2018" w:type="dxa"/>
          </w:tcPr>
          <w:p w14:paraId="3459A596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6E32349F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  <w:tr w:rsidR="00931E14" w:rsidRPr="00A959AD" w14:paraId="57C75278" w14:textId="77777777" w:rsidTr="0011345B">
        <w:trPr>
          <w:trHeight w:val="1545"/>
        </w:trPr>
        <w:tc>
          <w:tcPr>
            <w:tcW w:w="1895" w:type="dxa"/>
            <w:shd w:val="clear" w:color="auto" w:fill="D9D9D9" w:themeFill="background1" w:themeFillShade="D9"/>
            <w:vAlign w:val="center"/>
            <w:hideMark/>
          </w:tcPr>
          <w:p w14:paraId="4C918012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Mediální plánování – AV design</w:t>
            </w:r>
          </w:p>
        </w:tc>
        <w:tc>
          <w:tcPr>
            <w:tcW w:w="3136" w:type="dxa"/>
            <w:shd w:val="clear" w:color="auto" w:fill="D9D9D9" w:themeFill="background1" w:themeFillShade="D9"/>
            <w:vAlign w:val="center"/>
            <w:hideMark/>
          </w:tcPr>
          <w:p w14:paraId="04EB00EB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 xml:space="preserve">Vývoj koncepcí a plánů pro mediálně-technickou realizaci </w:t>
            </w:r>
            <w:r>
              <w:rPr>
                <w:rFonts w:ascii="Franklin Gothic Book" w:hAnsi="Franklin Gothic Book"/>
              </w:rPr>
              <w:t>odborného</w:t>
            </w:r>
            <w:r w:rsidRPr="00A959AD">
              <w:rPr>
                <w:rFonts w:ascii="Franklin Gothic Book" w:hAnsi="Franklin Gothic Book"/>
              </w:rPr>
              <w:t xml:space="preserve"> obsahu. To vyžaduje úzkou spolupráci s konstrukční kanceláří a týmem vědců.</w:t>
            </w:r>
          </w:p>
        </w:tc>
        <w:tc>
          <w:tcPr>
            <w:tcW w:w="2018" w:type="dxa"/>
          </w:tcPr>
          <w:p w14:paraId="468EEAB2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73CE98C2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  <w:tr w:rsidR="00931E14" w:rsidRPr="00A959AD" w14:paraId="5C23E5BA" w14:textId="77777777" w:rsidTr="0011345B">
        <w:trPr>
          <w:trHeight w:val="1920"/>
        </w:trPr>
        <w:tc>
          <w:tcPr>
            <w:tcW w:w="1895" w:type="dxa"/>
            <w:shd w:val="clear" w:color="auto" w:fill="D9D9D9" w:themeFill="background1" w:themeFillShade="D9"/>
            <w:vAlign w:val="center"/>
            <w:hideMark/>
          </w:tcPr>
          <w:p w14:paraId="14B3B983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lastRenderedPageBreak/>
              <w:t>Designové objekty</w:t>
            </w:r>
          </w:p>
        </w:tc>
        <w:tc>
          <w:tcPr>
            <w:tcW w:w="3136" w:type="dxa"/>
            <w:shd w:val="clear" w:color="auto" w:fill="D9D9D9" w:themeFill="background1" w:themeFillShade="D9"/>
            <w:vAlign w:val="center"/>
            <w:hideMark/>
          </w:tcPr>
          <w:p w14:paraId="4DE089FD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Objekty v sobě zahrnují postavu charakterizující éru + symbol dané doby, textovou část, skrytý odkaz na rozšířenou realitu a interaktivní prvek). Proto jsou nutné různé přípravné produkční práce.</w:t>
            </w:r>
          </w:p>
        </w:tc>
        <w:tc>
          <w:tcPr>
            <w:tcW w:w="2018" w:type="dxa"/>
          </w:tcPr>
          <w:p w14:paraId="3A1A9FFA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2A781755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  <w:tr w:rsidR="00931E14" w:rsidRPr="00A959AD" w14:paraId="534C0B52" w14:textId="77777777" w:rsidTr="0011345B">
        <w:trPr>
          <w:trHeight w:val="1800"/>
        </w:trPr>
        <w:tc>
          <w:tcPr>
            <w:tcW w:w="1895" w:type="dxa"/>
            <w:shd w:val="clear" w:color="auto" w:fill="D9D9D9" w:themeFill="background1" w:themeFillShade="D9"/>
            <w:vAlign w:val="center"/>
            <w:hideMark/>
          </w:tcPr>
          <w:p w14:paraId="68310635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Mediální vybavení</w:t>
            </w:r>
          </w:p>
        </w:tc>
        <w:tc>
          <w:tcPr>
            <w:tcW w:w="3136" w:type="dxa"/>
            <w:shd w:val="clear" w:color="auto" w:fill="D9D9D9" w:themeFill="background1" w:themeFillShade="D9"/>
            <w:vAlign w:val="center"/>
            <w:hideMark/>
          </w:tcPr>
          <w:p w14:paraId="3BC7FFD6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 xml:space="preserve">Projekty autorů pro vybavení mediálními technologiemi budou realizovány, technicky zprovozněny a integrovány do stavby expozice. Bude se jednat o digitální média (stanice využívající text, obraz a video). </w:t>
            </w:r>
          </w:p>
        </w:tc>
        <w:tc>
          <w:tcPr>
            <w:tcW w:w="2018" w:type="dxa"/>
          </w:tcPr>
          <w:p w14:paraId="02AE93C1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7E6712E0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  <w:tr w:rsidR="00931E14" w:rsidRPr="00A959AD" w14:paraId="4C8173EB" w14:textId="77777777" w:rsidTr="0011345B">
        <w:trPr>
          <w:trHeight w:val="1545"/>
        </w:trPr>
        <w:tc>
          <w:tcPr>
            <w:tcW w:w="1895" w:type="dxa"/>
            <w:shd w:val="clear" w:color="auto" w:fill="D9D9D9" w:themeFill="background1" w:themeFillShade="D9"/>
            <w:vAlign w:val="center"/>
            <w:hideMark/>
          </w:tcPr>
          <w:p w14:paraId="275B2195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proofErr w:type="gramStart"/>
            <w:r w:rsidRPr="00A959AD">
              <w:rPr>
                <w:rFonts w:ascii="Franklin Gothic Book" w:hAnsi="Franklin Gothic Book"/>
              </w:rPr>
              <w:t>Expozice - realizace</w:t>
            </w:r>
            <w:proofErr w:type="gramEnd"/>
          </w:p>
        </w:tc>
        <w:tc>
          <w:tcPr>
            <w:tcW w:w="3136" w:type="dxa"/>
            <w:shd w:val="clear" w:color="auto" w:fill="D9D9D9" w:themeFill="background1" w:themeFillShade="D9"/>
            <w:vAlign w:val="center"/>
            <w:hideMark/>
          </w:tcPr>
          <w:p w14:paraId="6E240DF8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 xml:space="preserve">Realizace celé expozice musí být prováděna odbornými firmami, které se specializují na výstavbu </w:t>
            </w:r>
            <w:r>
              <w:rPr>
                <w:rFonts w:ascii="Franklin Gothic Book" w:hAnsi="Franklin Gothic Book"/>
              </w:rPr>
              <w:t>expozic</w:t>
            </w:r>
            <w:r w:rsidRPr="00A959AD">
              <w:rPr>
                <w:rFonts w:ascii="Franklin Gothic Book" w:hAnsi="Franklin Gothic Book"/>
              </w:rPr>
              <w:t xml:space="preserve"> a vzejdou z výběrových řízení., soubor rozepsán v příloze. </w:t>
            </w:r>
          </w:p>
        </w:tc>
        <w:tc>
          <w:tcPr>
            <w:tcW w:w="2018" w:type="dxa"/>
          </w:tcPr>
          <w:p w14:paraId="7838CFD0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36894DFB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  <w:tr w:rsidR="00931E14" w:rsidRPr="00A959AD" w14:paraId="1E4EA9B2" w14:textId="77777777" w:rsidTr="0011345B">
        <w:trPr>
          <w:trHeight w:val="1545"/>
        </w:trPr>
        <w:tc>
          <w:tcPr>
            <w:tcW w:w="1895" w:type="dxa"/>
            <w:shd w:val="clear" w:color="auto" w:fill="D9D9D9" w:themeFill="background1" w:themeFillShade="D9"/>
            <w:vAlign w:val="center"/>
            <w:hideMark/>
          </w:tcPr>
          <w:p w14:paraId="1D48E121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>stavební příprava</w:t>
            </w:r>
          </w:p>
        </w:tc>
        <w:tc>
          <w:tcPr>
            <w:tcW w:w="3136" w:type="dxa"/>
            <w:shd w:val="clear" w:color="auto" w:fill="D9D9D9" w:themeFill="background1" w:themeFillShade="D9"/>
            <w:vAlign w:val="center"/>
            <w:hideMark/>
          </w:tcPr>
          <w:p w14:paraId="0FF171E7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A959AD">
              <w:rPr>
                <w:rFonts w:ascii="Franklin Gothic Book" w:hAnsi="Franklin Gothic Book"/>
              </w:rPr>
              <w:t xml:space="preserve">Příprava pro </w:t>
            </w:r>
            <w:proofErr w:type="gramStart"/>
            <w:r w:rsidRPr="00A959AD">
              <w:rPr>
                <w:rFonts w:ascii="Franklin Gothic Book" w:hAnsi="Franklin Gothic Book"/>
              </w:rPr>
              <w:t>instalaci - pochozí</w:t>
            </w:r>
            <w:proofErr w:type="gramEnd"/>
            <w:r w:rsidRPr="00A959AD">
              <w:rPr>
                <w:rFonts w:ascii="Franklin Gothic Book" w:hAnsi="Franklin Gothic Book"/>
              </w:rPr>
              <w:t xml:space="preserve"> úprava 50 m2 (úprava kolem objektů z přírodních materiálů)</w:t>
            </w:r>
          </w:p>
        </w:tc>
        <w:tc>
          <w:tcPr>
            <w:tcW w:w="2018" w:type="dxa"/>
          </w:tcPr>
          <w:p w14:paraId="3CAB6643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167EECC9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  <w:tr w:rsidR="00931E14" w:rsidRPr="00A959AD" w14:paraId="5F0E039E" w14:textId="77777777" w:rsidTr="0011345B">
        <w:trPr>
          <w:trHeight w:val="1545"/>
        </w:trPr>
        <w:tc>
          <w:tcPr>
            <w:tcW w:w="1895" w:type="dxa"/>
            <w:shd w:val="clear" w:color="auto" w:fill="D9D9D9" w:themeFill="background1" w:themeFillShade="D9"/>
            <w:vAlign w:val="center"/>
          </w:tcPr>
          <w:p w14:paraId="4AD0E0DD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Mobilní </w:t>
            </w:r>
            <w:proofErr w:type="spellStart"/>
            <w:r>
              <w:rPr>
                <w:rFonts w:ascii="Franklin Gothic Book" w:hAnsi="Franklin Gothic Book"/>
              </w:rPr>
              <w:t>infobod</w:t>
            </w:r>
            <w:proofErr w:type="spellEnd"/>
          </w:p>
        </w:tc>
        <w:tc>
          <w:tcPr>
            <w:tcW w:w="3136" w:type="dxa"/>
            <w:shd w:val="clear" w:color="auto" w:fill="D9D9D9" w:themeFill="background1" w:themeFillShade="D9"/>
            <w:vAlign w:val="center"/>
          </w:tcPr>
          <w:p w14:paraId="4A4F57E6" w14:textId="77777777" w:rsidR="00931E14" w:rsidRPr="00A959AD" w:rsidRDefault="00931E14" w:rsidP="0011345B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Prostor poskytující závěrečnou reflexi, umožňující posezení, interaktivitu pro děti, poskytnutí zpětné vazby.</w:t>
            </w:r>
          </w:p>
        </w:tc>
        <w:tc>
          <w:tcPr>
            <w:tcW w:w="2018" w:type="dxa"/>
          </w:tcPr>
          <w:p w14:paraId="60EBF5AF" w14:textId="77777777" w:rsidR="00931E14" w:rsidRPr="00F8725D" w:rsidRDefault="00931E14" w:rsidP="0011345B">
            <w:pPr>
              <w:rPr>
                <w:rFonts w:ascii="Franklin Gothic Book" w:hAnsi="Franklin Gothic Book"/>
                <w:i/>
                <w:iCs/>
                <w:color w:val="EE0000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573D2053" w14:textId="77777777" w:rsidR="00931E14" w:rsidRPr="00F8725D" w:rsidRDefault="00931E14" w:rsidP="0011345B">
            <w:pPr>
              <w:rPr>
                <w:rFonts w:ascii="Franklin Gothic Book" w:hAnsi="Franklin Gothic Book"/>
                <w:i/>
                <w:iCs/>
                <w:color w:val="EE0000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</w:tbl>
    <w:p w14:paraId="0D763BA8" w14:textId="0FD664A7" w:rsidR="00D52F8D" w:rsidRDefault="00D52F8D" w:rsidP="00931E14"/>
    <w:p w14:paraId="4FFFA229" w14:textId="77777777" w:rsidR="0034549F" w:rsidRDefault="0034549F" w:rsidP="00931E14"/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1"/>
        <w:gridCol w:w="2018"/>
        <w:gridCol w:w="2018"/>
      </w:tblGrid>
      <w:tr w:rsidR="0034549F" w:rsidRPr="00A959AD" w14:paraId="22CFF0C6" w14:textId="77777777" w:rsidTr="008203D6">
        <w:trPr>
          <w:trHeight w:val="1545"/>
        </w:trPr>
        <w:tc>
          <w:tcPr>
            <w:tcW w:w="5031" w:type="dxa"/>
            <w:shd w:val="clear" w:color="auto" w:fill="D9D9D9" w:themeFill="background1" w:themeFillShade="D9"/>
            <w:vAlign w:val="center"/>
          </w:tcPr>
          <w:p w14:paraId="60B83EFA" w14:textId="0D20A3A2" w:rsidR="0034549F" w:rsidRPr="0034549F" w:rsidRDefault="0034549F" w:rsidP="008D5E7A">
            <w:pPr>
              <w:rPr>
                <w:rFonts w:ascii="Franklin Gothic Book" w:hAnsi="Franklin Gothic Book"/>
                <w:b/>
                <w:bCs/>
              </w:rPr>
            </w:pPr>
            <w:r w:rsidRPr="0034549F">
              <w:rPr>
                <w:rFonts w:ascii="Franklin Gothic Book" w:hAnsi="Franklin Gothic Book"/>
                <w:b/>
                <w:bCs/>
              </w:rPr>
              <w:t>Celková cena</w:t>
            </w:r>
          </w:p>
        </w:tc>
        <w:tc>
          <w:tcPr>
            <w:tcW w:w="2018" w:type="dxa"/>
          </w:tcPr>
          <w:p w14:paraId="1754DC36" w14:textId="77777777" w:rsidR="0034549F" w:rsidRPr="00F8725D" w:rsidRDefault="0034549F" w:rsidP="008D5E7A">
            <w:pPr>
              <w:rPr>
                <w:rFonts w:ascii="Franklin Gothic Book" w:hAnsi="Franklin Gothic Book"/>
                <w:i/>
                <w:iCs/>
                <w:color w:val="EE0000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  <w:tc>
          <w:tcPr>
            <w:tcW w:w="2018" w:type="dxa"/>
          </w:tcPr>
          <w:p w14:paraId="2D90B080" w14:textId="77777777" w:rsidR="0034549F" w:rsidRPr="00F8725D" w:rsidRDefault="0034549F" w:rsidP="008D5E7A">
            <w:pPr>
              <w:rPr>
                <w:rFonts w:ascii="Franklin Gothic Book" w:hAnsi="Franklin Gothic Book"/>
                <w:i/>
                <w:iCs/>
                <w:color w:val="EE0000"/>
              </w:rPr>
            </w:pPr>
            <w:r w:rsidRPr="00F8725D">
              <w:rPr>
                <w:rFonts w:ascii="Franklin Gothic Book" w:hAnsi="Franklin Gothic Book"/>
                <w:i/>
                <w:iCs/>
                <w:color w:val="EE0000"/>
              </w:rPr>
              <w:t>Doplní dodavatel</w:t>
            </w:r>
          </w:p>
        </w:tc>
      </w:tr>
    </w:tbl>
    <w:p w14:paraId="2B80B10E" w14:textId="77777777" w:rsidR="0034549F" w:rsidRDefault="0034549F" w:rsidP="00931E14"/>
    <w:sectPr w:rsidR="00345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E14"/>
    <w:rsid w:val="0034549F"/>
    <w:rsid w:val="00826C53"/>
    <w:rsid w:val="00931E14"/>
    <w:rsid w:val="00D5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138E"/>
  <w15:chartTrackingRefBased/>
  <w15:docId w15:val="{B1C23D58-4ED4-424A-BF76-DF78391F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1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single">
    <w:name w:val="Body single"/>
    <w:basedOn w:val="Normln"/>
    <w:rsid w:val="00931E14"/>
    <w:pPr>
      <w:spacing w:before="120" w:after="120" w:line="240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Králová</dc:creator>
  <cp:keywords/>
  <dc:description/>
  <cp:lastModifiedBy>Autor</cp:lastModifiedBy>
  <cp:revision>2</cp:revision>
  <dcterms:created xsi:type="dcterms:W3CDTF">2025-10-16T07:19:00Z</dcterms:created>
  <dcterms:modified xsi:type="dcterms:W3CDTF">2025-10-23T13:57:00Z</dcterms:modified>
</cp:coreProperties>
</file>