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968" w14:textId="77777777" w:rsidR="00890904" w:rsidRPr="001326C8" w:rsidRDefault="00890904" w:rsidP="00890904">
      <w:pPr>
        <w:pStyle w:val="Nadpis1"/>
        <w:keepNext w:val="0"/>
        <w:keepLines w:val="0"/>
        <w:widowControl w:val="0"/>
        <w:numPr>
          <w:ilvl w:val="0"/>
          <w:numId w:val="0"/>
        </w:numPr>
        <w:spacing w:line="240" w:lineRule="auto"/>
        <w:jc w:val="left"/>
        <w:rPr>
          <w:rFonts w:ascii="Franklin Gothic Book" w:hAnsi="Franklin Gothic Book" w:cs="Arial"/>
          <w:b w:val="0"/>
          <w:caps/>
          <w:color w:val="000000" w:themeColor="text1"/>
          <w:sz w:val="36"/>
          <w:szCs w:val="36"/>
        </w:rPr>
      </w:pPr>
      <w:bookmarkStart w:id="0" w:name="_Toc526499505"/>
      <w:r w:rsidRPr="001326C8">
        <w:rPr>
          <w:rFonts w:ascii="Franklin Gothic Book" w:hAnsi="Franklin Gothic Book" w:cs="Arial"/>
          <w:b w:val="0"/>
          <w:caps/>
          <w:color w:val="000000" w:themeColor="text1"/>
          <w:sz w:val="36"/>
          <w:szCs w:val="36"/>
        </w:rPr>
        <w:t>Příloha č. 3 – vzor čestného prohlášení</w:t>
      </w:r>
      <w:bookmarkEnd w:id="0"/>
    </w:p>
    <w:p w14:paraId="03A3ED51" w14:textId="77777777" w:rsidR="00890904" w:rsidRPr="001326C8" w:rsidRDefault="00890904" w:rsidP="00890904">
      <w:pPr>
        <w:autoSpaceDE w:val="0"/>
        <w:autoSpaceDN w:val="0"/>
        <w:adjustRightInd w:val="0"/>
        <w:spacing w:after="120"/>
        <w:jc w:val="center"/>
        <w:rPr>
          <w:rFonts w:ascii="Franklin Gothic Book" w:hAnsi="Franklin Gothic Book"/>
          <w:b/>
          <w:color w:val="000000" w:themeColor="text1"/>
          <w:szCs w:val="20"/>
          <w:u w:val="single"/>
        </w:rPr>
      </w:pPr>
    </w:p>
    <w:p w14:paraId="42D3EA6F" w14:textId="77777777" w:rsidR="00890904" w:rsidRPr="001326C8" w:rsidRDefault="00890904" w:rsidP="00890904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/>
          <w:b/>
          <w:color w:val="000000" w:themeColor="text1"/>
          <w:sz w:val="22"/>
          <w:szCs w:val="22"/>
        </w:rPr>
        <w:t>Čestné prohlášení účastníka o splnění kvalifikačních předpokladů</w:t>
      </w:r>
      <w:r>
        <w:rPr>
          <w:rFonts w:ascii="Franklin Gothic Book" w:hAnsi="Franklin Gothic Book"/>
          <w:b/>
          <w:color w:val="000000" w:themeColor="text1"/>
          <w:sz w:val="22"/>
          <w:szCs w:val="22"/>
        </w:rPr>
        <w:t xml:space="preserve"> vč. prohlášení o střetu zájmů</w:t>
      </w:r>
    </w:p>
    <w:p w14:paraId="56D56C08" w14:textId="77777777" w:rsidR="00890904" w:rsidRPr="001326C8" w:rsidRDefault="00890904" w:rsidP="00890904">
      <w:pPr>
        <w:autoSpaceDE w:val="0"/>
        <w:autoSpaceDN w:val="0"/>
        <w:adjustRightInd w:val="0"/>
        <w:rPr>
          <w:rFonts w:ascii="Franklin Gothic Book" w:hAnsi="Franklin Gothic Book"/>
          <w:b/>
          <w:color w:val="000000" w:themeColor="text1"/>
          <w:sz w:val="22"/>
          <w:szCs w:val="22"/>
        </w:rPr>
      </w:pPr>
    </w:p>
    <w:p w14:paraId="549E423A" w14:textId="33FC4EFE" w:rsidR="00890904" w:rsidRDefault="00890904" w:rsidP="00890904">
      <w:pPr>
        <w:autoSpaceDE w:val="0"/>
        <w:autoSpaceDN w:val="0"/>
        <w:adjustRightInd w:val="0"/>
        <w:jc w:val="both"/>
        <w:rPr>
          <w:rFonts w:ascii="Franklin Gothic Book" w:hAnsi="Franklin Gothic Book" w:cs="Arial"/>
          <w:i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 w:cs="Arial"/>
          <w:b/>
          <w:i/>
          <w:color w:val="000000" w:themeColor="text1"/>
          <w:sz w:val="22"/>
          <w:szCs w:val="22"/>
        </w:rPr>
        <w:t>Společnost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</w:rPr>
        <w:t>: [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  <w:highlight w:val="lightGray"/>
        </w:rPr>
        <w:t xml:space="preserve">identifikační údaje </w:t>
      </w:r>
      <w:r w:rsidR="00DD1164">
        <w:rPr>
          <w:rFonts w:ascii="Franklin Gothic Book" w:hAnsi="Franklin Gothic Book" w:cs="Arial"/>
          <w:i/>
          <w:color w:val="000000" w:themeColor="text1"/>
          <w:sz w:val="22"/>
          <w:szCs w:val="22"/>
          <w:highlight w:val="lightGray"/>
        </w:rPr>
        <w:t xml:space="preserve">analogicky 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  <w:highlight w:val="lightGray"/>
        </w:rPr>
        <w:t>v</w:t>
      </w:r>
      <w:r w:rsidR="00DD1164">
        <w:rPr>
          <w:rFonts w:ascii="Franklin Gothic Book" w:hAnsi="Franklin Gothic Book" w:cs="Arial"/>
          <w:i/>
          <w:color w:val="000000" w:themeColor="text1"/>
          <w:sz w:val="22"/>
          <w:szCs w:val="22"/>
          <w:highlight w:val="lightGray"/>
        </w:rPr>
        <w:t>e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  <w:highlight w:val="lightGray"/>
        </w:rPr>
        <w:t xml:space="preserve"> smyslu § 28 odst. 1 písm. g) zákona č. 134/2016 Sb., o zadávání veřejných zakázek, v platném znění]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</w:rPr>
        <w:t xml:space="preserve">, </w:t>
      </w:r>
    </w:p>
    <w:p w14:paraId="565F844F" w14:textId="77777777" w:rsidR="00890904" w:rsidRDefault="00890904" w:rsidP="00890904">
      <w:pPr>
        <w:autoSpaceDE w:val="0"/>
        <w:autoSpaceDN w:val="0"/>
        <w:adjustRightInd w:val="0"/>
        <w:rPr>
          <w:rFonts w:ascii="Franklin Gothic Book" w:hAnsi="Franklin Gothic Book" w:cs="Arial"/>
          <w:i/>
          <w:color w:val="000000" w:themeColor="text1"/>
          <w:sz w:val="22"/>
          <w:szCs w:val="22"/>
        </w:rPr>
      </w:pPr>
    </w:p>
    <w:p w14:paraId="2963B15A" w14:textId="77777777" w:rsidR="00890904" w:rsidRPr="001326C8" w:rsidRDefault="00890904" w:rsidP="00890904">
      <w:pPr>
        <w:autoSpaceDE w:val="0"/>
        <w:autoSpaceDN w:val="0"/>
        <w:adjustRightInd w:val="0"/>
        <w:rPr>
          <w:rFonts w:ascii="Franklin Gothic Book" w:hAnsi="Franklin Gothic Book" w:cs="Arial"/>
          <w:i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 w:cs="Arial"/>
          <w:b/>
          <w:i/>
          <w:color w:val="000000" w:themeColor="text1"/>
          <w:sz w:val="22"/>
          <w:szCs w:val="22"/>
        </w:rPr>
        <w:t>zastoupená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</w:rPr>
        <w:t xml:space="preserve"> 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  <w:highlight w:val="lightGray"/>
        </w:rPr>
        <w:t>[identifikační údaje statutárního orgánu společnosti, nebo zástupce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</w:rPr>
        <w:t>]</w:t>
      </w:r>
    </w:p>
    <w:p w14:paraId="70979DB0" w14:textId="77777777" w:rsidR="00890904" w:rsidRPr="001326C8" w:rsidRDefault="00890904" w:rsidP="00890904">
      <w:pPr>
        <w:autoSpaceDE w:val="0"/>
        <w:autoSpaceDN w:val="0"/>
        <w:adjustRightInd w:val="0"/>
        <w:rPr>
          <w:rFonts w:ascii="Franklin Gothic Book" w:hAnsi="Franklin Gothic Book"/>
          <w:b/>
          <w:color w:val="000000" w:themeColor="text1"/>
          <w:sz w:val="22"/>
          <w:szCs w:val="22"/>
        </w:rPr>
      </w:pPr>
    </w:p>
    <w:p w14:paraId="03895A88" w14:textId="15E7EA23" w:rsidR="00890904" w:rsidRPr="00BB04D3" w:rsidRDefault="00890904" w:rsidP="00890904">
      <w:pPr>
        <w:autoSpaceDE w:val="0"/>
        <w:autoSpaceDN w:val="0"/>
        <w:adjustRightInd w:val="0"/>
        <w:jc w:val="both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jakožto účastník v</w:t>
      </w:r>
      <w:r w:rsidR="00DD1164">
        <w:rPr>
          <w:rFonts w:ascii="Franklin Gothic Book" w:hAnsi="Franklin Gothic Book" w:cs="Arial"/>
          <w:color w:val="000000" w:themeColor="text1"/>
          <w:sz w:val="22"/>
          <w:szCs w:val="22"/>
        </w:rPr>
        <w:t>e výběrovém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řízení k zadání veřejné zakázky 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malého rozsahu 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na 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>dodávky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s názvem „</w:t>
      </w:r>
      <w:r>
        <w:rPr>
          <w:rFonts w:ascii="Franklin Gothic Book" w:hAnsi="Franklin Gothic Book" w:cs="Arial"/>
          <w:b/>
          <w:sz w:val="22"/>
          <w:szCs w:val="22"/>
        </w:rPr>
        <w:t>Expozice Čerchov</w:t>
      </w:r>
      <w:r w:rsidRPr="00DC2ADF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“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tímto čestně prohlašuje, že splňuje níže uvedené kvalifikační předpoklady požadované zadavatelem, tj. že je dodavatelem, který, resp. kterému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či jehož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:</w:t>
      </w:r>
    </w:p>
    <w:p w14:paraId="4762D4F8" w14:textId="77777777" w:rsidR="00890904" w:rsidRPr="001326C8" w:rsidRDefault="00890904" w:rsidP="00890904">
      <w:pPr>
        <w:autoSpaceDE w:val="0"/>
        <w:autoSpaceDN w:val="0"/>
        <w:adjustRightInd w:val="0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35910576" w14:textId="77777777" w:rsidR="00890904" w:rsidRPr="001326C8" w:rsidRDefault="00890904" w:rsidP="00890904">
      <w:pPr>
        <w:autoSpaceDE w:val="0"/>
        <w:autoSpaceDN w:val="0"/>
        <w:adjustRightInd w:val="0"/>
        <w:spacing w:after="120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  <w:t>Základní způsobilost</w:t>
      </w:r>
    </w:p>
    <w:p w14:paraId="178B51C4" w14:textId="77777777" w:rsidR="00890904" w:rsidRPr="001326C8" w:rsidRDefault="00890904" w:rsidP="00890904">
      <w:pPr>
        <w:numPr>
          <w:ilvl w:val="0"/>
          <w:numId w:val="4"/>
        </w:numPr>
        <w:shd w:val="clear" w:color="auto" w:fill="FFFFFF"/>
        <w:tabs>
          <w:tab w:val="clear" w:pos="784"/>
        </w:tabs>
        <w:ind w:left="567" w:hanging="442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nebyl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nepřihlíží; </w:t>
      </w:r>
    </w:p>
    <w:p w14:paraId="56CC9422" w14:textId="77777777" w:rsidR="00890904" w:rsidRPr="001326C8" w:rsidRDefault="00890904" w:rsidP="00890904">
      <w:pPr>
        <w:numPr>
          <w:ilvl w:val="1"/>
          <w:numId w:val="1"/>
        </w:numPr>
        <w:shd w:val="clear" w:color="auto" w:fill="FFFFFF"/>
        <w:tabs>
          <w:tab w:val="clear" w:pos="1440"/>
          <w:tab w:val="num" w:pos="1031"/>
        </w:tabs>
        <w:ind w:left="1031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je-li dodavatelem právnická osoba, splňuje výše uvedenou způsobilost tato právnická osoba a zároveň každý člen statutárního orgánu. Je-li členem statutárního orgánu dodavatele právnická osoba, musí výše uvedenou způsobilost splňovat </w:t>
      </w:r>
    </w:p>
    <w:p w14:paraId="015BC495" w14:textId="77777777" w:rsidR="00890904" w:rsidRPr="001326C8" w:rsidRDefault="00890904" w:rsidP="00890904">
      <w:pPr>
        <w:numPr>
          <w:ilvl w:val="2"/>
          <w:numId w:val="1"/>
        </w:numPr>
        <w:shd w:val="clear" w:color="auto" w:fill="FFFFFF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tato právnická osoba, </w:t>
      </w:r>
    </w:p>
    <w:p w14:paraId="38912EA5" w14:textId="77777777" w:rsidR="00890904" w:rsidRPr="001326C8" w:rsidRDefault="00890904" w:rsidP="00890904">
      <w:pPr>
        <w:numPr>
          <w:ilvl w:val="2"/>
          <w:numId w:val="1"/>
        </w:numPr>
        <w:shd w:val="clear" w:color="auto" w:fill="FFFFFF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každý člen statutárního orgánu této právnické osoby a </w:t>
      </w:r>
    </w:p>
    <w:p w14:paraId="34B7315B" w14:textId="77777777" w:rsidR="00890904" w:rsidRPr="001326C8" w:rsidRDefault="00890904" w:rsidP="00890904">
      <w:pPr>
        <w:numPr>
          <w:ilvl w:val="2"/>
          <w:numId w:val="1"/>
        </w:numPr>
        <w:shd w:val="clear" w:color="auto" w:fill="FFFFFF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osoba zastupující tuto právnickou osobu v statutárním orgánu dodavatele;</w:t>
      </w:r>
    </w:p>
    <w:p w14:paraId="72ED44F3" w14:textId="77777777" w:rsidR="00890904" w:rsidRPr="001326C8" w:rsidRDefault="00890904" w:rsidP="00890904">
      <w:pPr>
        <w:numPr>
          <w:ilvl w:val="1"/>
          <w:numId w:val="1"/>
        </w:numPr>
        <w:shd w:val="clear" w:color="auto" w:fill="FFFFFF"/>
        <w:tabs>
          <w:tab w:val="clear" w:pos="1440"/>
          <w:tab w:val="num" w:pos="1031"/>
        </w:tabs>
        <w:ind w:left="1031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je-li dodavatelem pobočka závodu české právnické osoby, splňuje výše uvedenou způsobilost tato právnická osoba, každý člen statutárního orgánu a vedoucí pobočky závodu. Je-li členem statutárního orgánu dodavatele právnická osoba, musí výše uvedenou způsobilost splňovat </w:t>
      </w:r>
    </w:p>
    <w:p w14:paraId="137B16C4" w14:textId="77777777" w:rsidR="00890904" w:rsidRPr="001326C8" w:rsidRDefault="00890904" w:rsidP="00890904">
      <w:pPr>
        <w:numPr>
          <w:ilvl w:val="2"/>
          <w:numId w:val="1"/>
        </w:numPr>
        <w:shd w:val="clear" w:color="auto" w:fill="FFFFFF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tato právnická osoba, </w:t>
      </w:r>
    </w:p>
    <w:p w14:paraId="742513AC" w14:textId="77777777" w:rsidR="00890904" w:rsidRPr="001326C8" w:rsidRDefault="00890904" w:rsidP="00890904">
      <w:pPr>
        <w:numPr>
          <w:ilvl w:val="2"/>
          <w:numId w:val="1"/>
        </w:numPr>
        <w:shd w:val="clear" w:color="auto" w:fill="FFFFFF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každý člen statutárního orgánu této právnické osoby a </w:t>
      </w:r>
    </w:p>
    <w:p w14:paraId="4D70AFB6" w14:textId="77777777" w:rsidR="00890904" w:rsidRPr="001326C8" w:rsidRDefault="00890904" w:rsidP="00890904">
      <w:pPr>
        <w:numPr>
          <w:ilvl w:val="2"/>
          <w:numId w:val="1"/>
        </w:numPr>
        <w:shd w:val="clear" w:color="auto" w:fill="FFFFFF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osoba zastupující tuto právnickou osobu v statutárním orgánu dodavatele.</w:t>
      </w:r>
    </w:p>
    <w:p w14:paraId="7711A744" w14:textId="77777777" w:rsidR="00890904" w:rsidRPr="001326C8" w:rsidRDefault="00890904" w:rsidP="00890904">
      <w:pPr>
        <w:numPr>
          <w:ilvl w:val="1"/>
          <w:numId w:val="1"/>
        </w:numPr>
        <w:shd w:val="clear" w:color="auto" w:fill="FFFFFF"/>
        <w:tabs>
          <w:tab w:val="clear" w:pos="1440"/>
          <w:tab w:val="num" w:pos="1031"/>
        </w:tabs>
        <w:ind w:left="1031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je-li dodavatelem pobočka závodu zahraniční právnické osoby, splňuje výše uvedenou způsobilost tato právnická osoba a vedoucí pobočky závodu.</w:t>
      </w:r>
    </w:p>
    <w:p w14:paraId="7B4AC6D9" w14:textId="77777777" w:rsidR="00890904" w:rsidRPr="001326C8" w:rsidRDefault="00890904" w:rsidP="00890904">
      <w:pPr>
        <w:numPr>
          <w:ilvl w:val="0"/>
          <w:numId w:val="4"/>
        </w:numPr>
        <w:shd w:val="clear" w:color="auto" w:fill="FFFFFF"/>
        <w:tabs>
          <w:tab w:val="clear" w:pos="784"/>
          <w:tab w:val="num" w:pos="375"/>
        </w:tabs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nemá v České republice nebo v zemi svého sídla v evidenci daní zachycen splatný daňový nedoplatek,</w:t>
      </w:r>
      <w:r>
        <w:rPr>
          <w:rFonts w:ascii="Franklin Gothic Book" w:hAnsi="Franklin Gothic Book" w:cs="Arial"/>
          <w:sz w:val="22"/>
          <w:szCs w:val="22"/>
        </w:rPr>
        <w:t xml:space="preserve"> a to ani ve vztahu ke spotřební dani,</w:t>
      </w:r>
    </w:p>
    <w:p w14:paraId="7EBB6971" w14:textId="77777777" w:rsidR="00890904" w:rsidRPr="001326C8" w:rsidRDefault="00890904" w:rsidP="00890904">
      <w:pPr>
        <w:numPr>
          <w:ilvl w:val="0"/>
          <w:numId w:val="4"/>
        </w:numPr>
        <w:shd w:val="clear" w:color="auto" w:fill="FFFFFF"/>
        <w:tabs>
          <w:tab w:val="clear" w:pos="784"/>
          <w:tab w:val="num" w:pos="375"/>
        </w:tabs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nemá v České republice nebo v zemi svého sídla splatný nedoplatek na pojistném nebo na penále na veřejném zdravotním pojištění,</w:t>
      </w:r>
    </w:p>
    <w:p w14:paraId="76C90291" w14:textId="77777777" w:rsidR="00890904" w:rsidRPr="001326C8" w:rsidRDefault="00890904" w:rsidP="00890904">
      <w:pPr>
        <w:numPr>
          <w:ilvl w:val="0"/>
          <w:numId w:val="4"/>
        </w:numPr>
        <w:shd w:val="clear" w:color="auto" w:fill="FFFFFF"/>
        <w:tabs>
          <w:tab w:val="clear" w:pos="784"/>
          <w:tab w:val="num" w:pos="375"/>
        </w:tabs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nemá v České republice nebo v zemi svého sídla splatný nedoplatek na pojistném nebo na penále na sociální zabezpečení a příspěvku na státní politiku zaměstnanosti,</w:t>
      </w:r>
    </w:p>
    <w:p w14:paraId="187471E2" w14:textId="77777777" w:rsidR="00890904" w:rsidRPr="001326C8" w:rsidRDefault="00890904" w:rsidP="00890904">
      <w:pPr>
        <w:numPr>
          <w:ilvl w:val="0"/>
          <w:numId w:val="4"/>
        </w:numPr>
        <w:shd w:val="clear" w:color="auto" w:fill="FFFFFF"/>
        <w:tabs>
          <w:tab w:val="clear" w:pos="784"/>
          <w:tab w:val="num" w:pos="375"/>
        </w:tabs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není v likvidaci dle ustanovení § 187 zákona č. 89/2012 Sb., občanský zákoník, v platném znění, proti němuž nebylo vydáno rozhodnutí o úpadku dle ustanovení § 136 zákona č. 182/2006 Sb., o úpadku a způsobech jeho řešení, ve znění pozdějších předpisů, vůči němuž nebyla nařízena nucená správa dle jiného právního předpisu nebo není v obdobné situaci dle právního řádu země sídla dodavatele.</w:t>
      </w:r>
    </w:p>
    <w:p w14:paraId="4641B2A8" w14:textId="77777777" w:rsidR="00890904" w:rsidRDefault="00890904" w:rsidP="00890904">
      <w:pPr>
        <w:shd w:val="clear" w:color="auto" w:fill="FFFFFF"/>
        <w:rPr>
          <w:rFonts w:ascii="Franklin Gothic Book" w:hAnsi="Franklin Gothic Book" w:cs="Arial"/>
          <w:sz w:val="22"/>
          <w:szCs w:val="22"/>
        </w:rPr>
      </w:pPr>
    </w:p>
    <w:p w14:paraId="616FC2C7" w14:textId="77777777" w:rsidR="00890904" w:rsidRPr="001326C8" w:rsidRDefault="00890904" w:rsidP="00890904">
      <w:pPr>
        <w:shd w:val="clear" w:color="auto" w:fill="FFFFFF"/>
        <w:rPr>
          <w:rFonts w:ascii="Franklin Gothic Book" w:hAnsi="Franklin Gothic Book" w:cs="Arial"/>
          <w:sz w:val="22"/>
          <w:szCs w:val="22"/>
        </w:rPr>
      </w:pPr>
    </w:p>
    <w:p w14:paraId="17902DC7" w14:textId="77777777" w:rsidR="00890904" w:rsidRPr="001326C8" w:rsidRDefault="00890904" w:rsidP="00890904">
      <w:pPr>
        <w:shd w:val="clear" w:color="auto" w:fill="FFFFFF"/>
        <w:ind w:left="375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  <w:t>Profesní způsobilost</w:t>
      </w:r>
    </w:p>
    <w:p w14:paraId="1138EAD6" w14:textId="77777777" w:rsidR="00890904" w:rsidRPr="001326C8" w:rsidRDefault="00890904" w:rsidP="00890904">
      <w:pPr>
        <w:shd w:val="clear" w:color="auto" w:fill="FFFFFF"/>
        <w:ind w:left="375"/>
        <w:jc w:val="center"/>
        <w:rPr>
          <w:rFonts w:ascii="Franklin Gothic Book" w:hAnsi="Franklin Gothic Book" w:cs="Arial"/>
          <w:sz w:val="22"/>
          <w:szCs w:val="22"/>
        </w:rPr>
      </w:pPr>
    </w:p>
    <w:p w14:paraId="4F95C86B" w14:textId="77777777" w:rsidR="00890904" w:rsidRDefault="00890904" w:rsidP="00890904">
      <w:pPr>
        <w:numPr>
          <w:ilvl w:val="0"/>
          <w:numId w:val="3"/>
        </w:numPr>
        <w:spacing w:after="120"/>
        <w:ind w:left="425"/>
        <w:jc w:val="both"/>
        <w:rPr>
          <w:rFonts w:ascii="Franklin Gothic Book" w:hAnsi="Franklin Gothic Book"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/>
          <w:color w:val="000000" w:themeColor="text1"/>
          <w:sz w:val="22"/>
          <w:szCs w:val="22"/>
        </w:rPr>
        <w:t>disponuje ve vztahu k České republice výpisem z obchodního rejstříku nebo výpisem z jiné obdobné evidence, pokud jiný právní předpis zápis do takové evidence vyžaduje,</w:t>
      </w:r>
    </w:p>
    <w:p w14:paraId="40367EF2" w14:textId="77777777" w:rsidR="00890904" w:rsidRDefault="00890904" w:rsidP="00890904">
      <w:pPr>
        <w:pStyle w:val="Style13"/>
        <w:widowControl/>
        <w:spacing w:after="120" w:line="240" w:lineRule="auto"/>
        <w:jc w:val="both"/>
        <w:rPr>
          <w:rFonts w:ascii="Franklin Gothic Book" w:hAnsi="Franklin Gothic Book"/>
          <w:bCs/>
          <w:sz w:val="22"/>
          <w:szCs w:val="22"/>
        </w:rPr>
      </w:pPr>
    </w:p>
    <w:p w14:paraId="05B0EE19" w14:textId="77777777" w:rsidR="00890904" w:rsidRDefault="00890904" w:rsidP="00890904">
      <w:pPr>
        <w:pStyle w:val="Style13"/>
        <w:widowControl/>
        <w:spacing w:after="120" w:line="240" w:lineRule="auto"/>
        <w:jc w:val="both"/>
        <w:rPr>
          <w:rFonts w:ascii="Franklin Gothic Book" w:hAnsi="Franklin Gothic Book"/>
          <w:bCs/>
          <w:sz w:val="22"/>
          <w:szCs w:val="22"/>
        </w:rPr>
      </w:pPr>
    </w:p>
    <w:p w14:paraId="6FAAE2F0" w14:textId="77777777" w:rsidR="00890904" w:rsidRPr="000A0A80" w:rsidRDefault="00890904" w:rsidP="00890904">
      <w:pPr>
        <w:pStyle w:val="Style13"/>
        <w:widowControl/>
        <w:spacing w:after="120" w:line="240" w:lineRule="auto"/>
        <w:jc w:val="both"/>
        <w:rPr>
          <w:rFonts w:ascii="Franklin Gothic Book" w:hAnsi="Franklin Gothic Book"/>
          <w:bCs/>
          <w:sz w:val="22"/>
          <w:szCs w:val="22"/>
        </w:rPr>
      </w:pPr>
    </w:p>
    <w:p w14:paraId="09D0F153" w14:textId="77777777" w:rsidR="00890904" w:rsidRDefault="00890904" w:rsidP="00890904">
      <w:pPr>
        <w:autoSpaceDE w:val="0"/>
        <w:autoSpaceDN w:val="0"/>
        <w:adjustRightInd w:val="0"/>
        <w:spacing w:after="120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  <w:t>technické kvalifikační předpoklady</w:t>
      </w:r>
    </w:p>
    <w:p w14:paraId="2FC6B26D" w14:textId="2FF21D3C" w:rsidR="00890904" w:rsidRPr="001167BF" w:rsidRDefault="00890904" w:rsidP="00890904">
      <w:pPr>
        <w:pStyle w:val="Odstavecseseznamem"/>
        <w:numPr>
          <w:ilvl w:val="0"/>
          <w:numId w:val="5"/>
        </w:numPr>
        <w:spacing w:after="120"/>
        <w:ind w:left="426" w:hanging="284"/>
        <w:jc w:val="both"/>
        <w:rPr>
          <w:rFonts w:ascii="Franklin Gothic Book" w:hAnsi="Franklin Gothic Book"/>
          <w:sz w:val="22"/>
          <w:szCs w:val="22"/>
        </w:rPr>
      </w:pPr>
      <w:r w:rsidRPr="00AA533E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za posledních 5 let před zahájením </w:t>
      </w:r>
      <w:r w:rsidR="00DD1164">
        <w:rPr>
          <w:rFonts w:ascii="Franklin Gothic Book" w:hAnsi="Franklin Gothic Book" w:cs="Arial"/>
          <w:color w:val="000000" w:themeColor="text1"/>
          <w:sz w:val="22"/>
          <w:szCs w:val="22"/>
        </w:rPr>
        <w:t>výběrového</w:t>
      </w:r>
      <w:r w:rsidRPr="00AA533E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řízení realizoval </w:t>
      </w:r>
      <w:r w:rsidRPr="00AA533E"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 xml:space="preserve">alespoň </w:t>
      </w:r>
      <w:r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>3</w:t>
      </w:r>
      <w:r w:rsidRPr="00AA533E"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 xml:space="preserve"> významn</w:t>
      </w:r>
      <w:r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>é</w:t>
      </w:r>
      <w:r w:rsidRPr="00AA533E"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 xml:space="preserve"> </w:t>
      </w:r>
      <w:r w:rsidRPr="001C40FE">
        <w:rPr>
          <w:rFonts w:ascii="Franklin Gothic Book" w:hAnsi="Franklin Gothic Book"/>
          <w:b/>
          <w:sz w:val="22"/>
          <w:szCs w:val="22"/>
        </w:rPr>
        <w:t xml:space="preserve">dodávky, které zahrnovaly návrh a realizaci muzejní, výstavní či jiné obdobné expozice určené pro umístění v exteriéru, a to v každém jednotlivém případě v hodnotě alespoň </w:t>
      </w:r>
      <w:r>
        <w:rPr>
          <w:rFonts w:ascii="Franklin Gothic Book" w:hAnsi="Franklin Gothic Book"/>
          <w:b/>
          <w:sz w:val="22"/>
          <w:szCs w:val="22"/>
        </w:rPr>
        <w:t>75</w:t>
      </w:r>
      <w:r w:rsidRPr="001C40FE">
        <w:rPr>
          <w:rFonts w:ascii="Franklin Gothic Book" w:hAnsi="Franklin Gothic Book"/>
          <w:b/>
          <w:sz w:val="22"/>
          <w:szCs w:val="22"/>
        </w:rPr>
        <w:t>0.000 Kč</w:t>
      </w:r>
      <w:r w:rsidR="00DD1164">
        <w:rPr>
          <w:rFonts w:ascii="Franklin Gothic Book" w:hAnsi="Franklin Gothic Book"/>
          <w:b/>
          <w:sz w:val="22"/>
          <w:szCs w:val="22"/>
        </w:rPr>
        <w:t xml:space="preserve"> bez DPH</w:t>
      </w:r>
      <w:r>
        <w:rPr>
          <w:rFonts w:ascii="Franklin Gothic Book" w:hAnsi="Franklin Gothic Book" w:cs="Franklin Gothic Book"/>
          <w:color w:val="000000" w:themeColor="text1"/>
          <w:sz w:val="22"/>
          <w:szCs w:val="22"/>
        </w:rPr>
        <w:t>:</w:t>
      </w:r>
    </w:p>
    <w:p w14:paraId="74B7DF0E" w14:textId="77777777" w:rsidR="00890904" w:rsidRPr="008A4CB2" w:rsidRDefault="00890904" w:rsidP="00890904">
      <w:pPr>
        <w:pStyle w:val="Odstavecseseznamem"/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890904" w:rsidRPr="002875C8" w14:paraId="2E5259DE" w14:textId="77777777" w:rsidTr="0011345B">
        <w:tc>
          <w:tcPr>
            <w:tcW w:w="4325" w:type="dxa"/>
            <w:vAlign w:val="center"/>
          </w:tcPr>
          <w:p w14:paraId="4CF505A9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název zakázky: </w:t>
            </w: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318" w:type="dxa"/>
            <w:vAlign w:val="center"/>
          </w:tcPr>
          <w:p w14:paraId="6EE6FBAF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3F576723" w14:textId="77777777" w:rsidTr="0011345B">
        <w:tc>
          <w:tcPr>
            <w:tcW w:w="4325" w:type="dxa"/>
            <w:vAlign w:val="center"/>
          </w:tcPr>
          <w:p w14:paraId="284E65B4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DPH):</w:t>
            </w:r>
          </w:p>
        </w:tc>
        <w:tc>
          <w:tcPr>
            <w:tcW w:w="4318" w:type="dxa"/>
            <w:vAlign w:val="center"/>
          </w:tcPr>
          <w:p w14:paraId="62A06BE0" w14:textId="77777777" w:rsidR="00890904" w:rsidRPr="000177FC" w:rsidRDefault="00890904" w:rsidP="0011345B">
            <w:pPr>
              <w:spacing w:after="120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Start"/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,-</w:t>
            </w:r>
            <w:proofErr w:type="gramEnd"/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 xml:space="preserve"> Kč</w:t>
            </w:r>
          </w:p>
        </w:tc>
      </w:tr>
      <w:tr w:rsidR="00890904" w:rsidRPr="002875C8" w14:paraId="7D4294F0" w14:textId="77777777" w:rsidTr="0011345B">
        <w:tc>
          <w:tcPr>
            <w:tcW w:w="4325" w:type="dxa"/>
            <w:vAlign w:val="center"/>
          </w:tcPr>
          <w:p w14:paraId="171C7FBC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doba 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pl</w:t>
            </w:r>
            <w:r w:rsidRPr="00C37F80">
              <w:rPr>
                <w:rStyle w:val="FontStyle18"/>
                <w:rFonts w:ascii="Franklin Gothic Book" w:hAnsi="Franklin Gothic Book"/>
                <w:iCs/>
                <w:szCs w:val="22"/>
              </w:rPr>
              <w:t>nění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 (od m/r do m/r)</w:t>
            </w:r>
          </w:p>
        </w:tc>
        <w:tc>
          <w:tcPr>
            <w:tcW w:w="4318" w:type="dxa"/>
            <w:vAlign w:val="center"/>
          </w:tcPr>
          <w:p w14:paraId="3B5D16DB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3F85932F" w14:textId="77777777" w:rsidTr="0011345B">
        <w:tc>
          <w:tcPr>
            <w:tcW w:w="4325" w:type="dxa"/>
            <w:vAlign w:val="center"/>
          </w:tcPr>
          <w:p w14:paraId="7E58C307" w14:textId="77777777" w:rsidR="00890904" w:rsidRPr="000177FC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 </w:t>
            </w:r>
            <w:r w:rsidRPr="006E29C3">
              <w:rPr>
                <w:rStyle w:val="FontStyle18"/>
                <w:rFonts w:ascii="Franklin Gothic Book" w:hAnsi="Franklin Gothic Book"/>
                <w:iCs/>
                <w:szCs w:val="22"/>
              </w:rPr>
              <w:t>vč. uvedení umístění expozice</w:t>
            </w:r>
          </w:p>
        </w:tc>
        <w:tc>
          <w:tcPr>
            <w:tcW w:w="4318" w:type="dxa"/>
            <w:vAlign w:val="center"/>
          </w:tcPr>
          <w:p w14:paraId="2E3EEFE3" w14:textId="77777777" w:rsidR="00890904" w:rsidRPr="000177FC" w:rsidRDefault="00890904" w:rsidP="0011345B">
            <w:pPr>
              <w:spacing w:after="120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23C2B09E" w14:textId="77777777" w:rsidTr="0011345B">
        <w:tc>
          <w:tcPr>
            <w:tcW w:w="4325" w:type="dxa"/>
            <w:vAlign w:val="center"/>
          </w:tcPr>
          <w:p w14:paraId="026C4300" w14:textId="77777777" w:rsidR="00890904" w:rsidRPr="001B6F43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i</w:t>
            </w:r>
            <w:r w:rsidRPr="0077131B">
              <w:rPr>
                <w:rStyle w:val="FontStyle18"/>
                <w:rFonts w:ascii="Franklin Gothic Book" w:hAnsi="Franklin Gothic Book"/>
                <w:iCs/>
                <w:szCs w:val="22"/>
              </w:rPr>
              <w:t>dentifikační údaje objednatele</w:t>
            </w: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 vč. kontaktní osoby (tel., příp. e-mail)</w:t>
            </w:r>
          </w:p>
        </w:tc>
        <w:tc>
          <w:tcPr>
            <w:tcW w:w="4318" w:type="dxa"/>
            <w:vAlign w:val="center"/>
          </w:tcPr>
          <w:p w14:paraId="0E531113" w14:textId="77777777" w:rsidR="00890904" w:rsidRPr="001B6F43" w:rsidRDefault="00890904" w:rsidP="0011345B">
            <w:pPr>
              <w:spacing w:after="120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3D51F748" w14:textId="77777777" w:rsidTr="0011345B">
        <w:tc>
          <w:tcPr>
            <w:tcW w:w="4325" w:type="dxa"/>
            <w:vAlign w:val="center"/>
          </w:tcPr>
          <w:p w14:paraId="7EFE560A" w14:textId="77777777" w:rsidR="00890904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5531B7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podíl 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ú</w:t>
            </w:r>
            <w:r w:rsidRPr="005531B7">
              <w:rPr>
                <w:rStyle w:val="FontStyle18"/>
                <w:rFonts w:ascii="Franklin Gothic Book" w:hAnsi="Franklin Gothic Book"/>
                <w:iCs/>
                <w:szCs w:val="22"/>
              </w:rPr>
              <w:t>častníka (stanovení v %) na celkovém plněn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í referenční zakázky</w:t>
            </w:r>
          </w:p>
        </w:tc>
        <w:tc>
          <w:tcPr>
            <w:tcW w:w="4318" w:type="dxa"/>
            <w:vAlign w:val="center"/>
          </w:tcPr>
          <w:p w14:paraId="7E37CA1F" w14:textId="77777777" w:rsidR="00890904" w:rsidRPr="000177FC" w:rsidRDefault="00890904" w:rsidP="0011345B">
            <w:pPr>
              <w:spacing w:after="120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%</w:t>
            </w:r>
          </w:p>
        </w:tc>
      </w:tr>
    </w:tbl>
    <w:p w14:paraId="0C884DEA" w14:textId="77777777" w:rsidR="00890904" w:rsidRPr="001326C8" w:rsidRDefault="00890904" w:rsidP="00890904">
      <w:pPr>
        <w:autoSpaceDE w:val="0"/>
        <w:autoSpaceDN w:val="0"/>
        <w:adjustRightInd w:val="0"/>
        <w:spacing w:after="120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</w:p>
    <w:p w14:paraId="6421CBCB" w14:textId="77777777" w:rsidR="00890904" w:rsidRPr="008A4CB2" w:rsidRDefault="00890904" w:rsidP="00890904">
      <w:pPr>
        <w:pStyle w:val="Odstavecseseznamem"/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890904" w:rsidRPr="002875C8" w14:paraId="1A02A5C1" w14:textId="77777777" w:rsidTr="0011345B">
        <w:tc>
          <w:tcPr>
            <w:tcW w:w="4325" w:type="dxa"/>
            <w:vAlign w:val="center"/>
          </w:tcPr>
          <w:p w14:paraId="7F941704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název zakázky: </w:t>
            </w: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318" w:type="dxa"/>
            <w:vAlign w:val="center"/>
          </w:tcPr>
          <w:p w14:paraId="6F43E059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614110E5" w14:textId="77777777" w:rsidTr="0011345B">
        <w:tc>
          <w:tcPr>
            <w:tcW w:w="4325" w:type="dxa"/>
            <w:vAlign w:val="center"/>
          </w:tcPr>
          <w:p w14:paraId="729D947C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DPH):</w:t>
            </w:r>
          </w:p>
        </w:tc>
        <w:tc>
          <w:tcPr>
            <w:tcW w:w="4318" w:type="dxa"/>
            <w:vAlign w:val="center"/>
          </w:tcPr>
          <w:p w14:paraId="22563BCE" w14:textId="77777777" w:rsidR="00890904" w:rsidRPr="000177FC" w:rsidRDefault="00890904" w:rsidP="0011345B">
            <w:pPr>
              <w:spacing w:after="120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Start"/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,-</w:t>
            </w:r>
            <w:proofErr w:type="gramEnd"/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 xml:space="preserve"> Kč</w:t>
            </w:r>
          </w:p>
        </w:tc>
      </w:tr>
      <w:tr w:rsidR="00890904" w:rsidRPr="002875C8" w14:paraId="0869EC57" w14:textId="77777777" w:rsidTr="0011345B">
        <w:tc>
          <w:tcPr>
            <w:tcW w:w="4325" w:type="dxa"/>
            <w:vAlign w:val="center"/>
          </w:tcPr>
          <w:p w14:paraId="183210D6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doba 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pl</w:t>
            </w:r>
            <w:r w:rsidRPr="00C37F80">
              <w:rPr>
                <w:rStyle w:val="FontStyle18"/>
                <w:rFonts w:ascii="Franklin Gothic Book" w:hAnsi="Franklin Gothic Book"/>
                <w:iCs/>
                <w:szCs w:val="22"/>
              </w:rPr>
              <w:t>nění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 (od m/r do m/r)</w:t>
            </w:r>
          </w:p>
        </w:tc>
        <w:tc>
          <w:tcPr>
            <w:tcW w:w="4318" w:type="dxa"/>
            <w:vAlign w:val="center"/>
          </w:tcPr>
          <w:p w14:paraId="53BCADF2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6BA9492F" w14:textId="77777777" w:rsidTr="0011345B">
        <w:tc>
          <w:tcPr>
            <w:tcW w:w="4325" w:type="dxa"/>
            <w:vAlign w:val="center"/>
          </w:tcPr>
          <w:p w14:paraId="629C8DC2" w14:textId="77777777" w:rsidR="00890904" w:rsidRPr="000177FC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 </w:t>
            </w:r>
            <w:r w:rsidRPr="006E29C3">
              <w:rPr>
                <w:rStyle w:val="FontStyle18"/>
                <w:rFonts w:ascii="Franklin Gothic Book" w:hAnsi="Franklin Gothic Book"/>
                <w:iCs/>
                <w:szCs w:val="22"/>
              </w:rPr>
              <w:t>vč. uvedení umístění expozice</w:t>
            </w:r>
          </w:p>
        </w:tc>
        <w:tc>
          <w:tcPr>
            <w:tcW w:w="4318" w:type="dxa"/>
            <w:vAlign w:val="center"/>
          </w:tcPr>
          <w:p w14:paraId="2AF7489C" w14:textId="77777777" w:rsidR="00890904" w:rsidRPr="000177FC" w:rsidRDefault="00890904" w:rsidP="0011345B">
            <w:pPr>
              <w:spacing w:after="120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40A99BA0" w14:textId="77777777" w:rsidTr="0011345B">
        <w:tc>
          <w:tcPr>
            <w:tcW w:w="4325" w:type="dxa"/>
            <w:vAlign w:val="center"/>
          </w:tcPr>
          <w:p w14:paraId="586978F9" w14:textId="77777777" w:rsidR="00890904" w:rsidRPr="001B6F43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i</w:t>
            </w:r>
            <w:r w:rsidRPr="0077131B">
              <w:rPr>
                <w:rStyle w:val="FontStyle18"/>
                <w:rFonts w:ascii="Franklin Gothic Book" w:hAnsi="Franklin Gothic Book"/>
                <w:iCs/>
                <w:szCs w:val="22"/>
              </w:rPr>
              <w:t>dentifikační údaje objednatele</w:t>
            </w: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 vč. kontaktní osoby (tel., příp. e-mail)</w:t>
            </w:r>
          </w:p>
        </w:tc>
        <w:tc>
          <w:tcPr>
            <w:tcW w:w="4318" w:type="dxa"/>
            <w:vAlign w:val="center"/>
          </w:tcPr>
          <w:p w14:paraId="6152CDAF" w14:textId="77777777" w:rsidR="00890904" w:rsidRPr="001B6F43" w:rsidRDefault="00890904" w:rsidP="0011345B">
            <w:pPr>
              <w:spacing w:after="120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0093D926" w14:textId="77777777" w:rsidTr="0011345B">
        <w:tc>
          <w:tcPr>
            <w:tcW w:w="4325" w:type="dxa"/>
            <w:vAlign w:val="center"/>
          </w:tcPr>
          <w:p w14:paraId="45C415ED" w14:textId="77777777" w:rsidR="00890904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5531B7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podíl 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ú</w:t>
            </w:r>
            <w:r w:rsidRPr="005531B7">
              <w:rPr>
                <w:rStyle w:val="FontStyle18"/>
                <w:rFonts w:ascii="Franklin Gothic Book" w:hAnsi="Franklin Gothic Book"/>
                <w:iCs/>
                <w:szCs w:val="22"/>
              </w:rPr>
              <w:t>častníka (stanovení v %) na celkovém plněn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í referenční zakázky</w:t>
            </w:r>
          </w:p>
          <w:p w14:paraId="0E8A05E9" w14:textId="77777777" w:rsidR="00890904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</w:p>
          <w:p w14:paraId="601162D5" w14:textId="77777777" w:rsidR="00890904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</w:p>
        </w:tc>
        <w:tc>
          <w:tcPr>
            <w:tcW w:w="4318" w:type="dxa"/>
            <w:vAlign w:val="center"/>
          </w:tcPr>
          <w:p w14:paraId="16095F25" w14:textId="77777777" w:rsidR="00890904" w:rsidRPr="000177FC" w:rsidRDefault="00890904" w:rsidP="0011345B">
            <w:pPr>
              <w:spacing w:after="120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%</w:t>
            </w:r>
          </w:p>
        </w:tc>
      </w:tr>
      <w:tr w:rsidR="00890904" w:rsidRPr="002875C8" w14:paraId="1FA9C784" w14:textId="77777777" w:rsidTr="001134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14:paraId="42FE3DF4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název zakázky: </w:t>
            </w: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14:paraId="2E9B877E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4EA38719" w14:textId="77777777" w:rsidTr="001134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14:paraId="4F57C528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DPH):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14:paraId="75335DD4" w14:textId="77777777" w:rsidR="00890904" w:rsidRPr="000177FC" w:rsidRDefault="00890904" w:rsidP="0011345B">
            <w:pPr>
              <w:spacing w:after="120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Start"/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,-</w:t>
            </w:r>
            <w:proofErr w:type="gramEnd"/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 xml:space="preserve"> Kč</w:t>
            </w:r>
          </w:p>
        </w:tc>
      </w:tr>
      <w:tr w:rsidR="00890904" w:rsidRPr="002875C8" w14:paraId="4550FF95" w14:textId="77777777" w:rsidTr="001134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14:paraId="7282B84C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doba 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pl</w:t>
            </w:r>
            <w:r w:rsidRPr="00C37F80">
              <w:rPr>
                <w:rStyle w:val="FontStyle18"/>
                <w:rFonts w:ascii="Franklin Gothic Book" w:hAnsi="Franklin Gothic Book"/>
                <w:iCs/>
                <w:szCs w:val="22"/>
              </w:rPr>
              <w:t>nění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 (od m/r do m/r)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14:paraId="1BE5433B" w14:textId="77777777" w:rsidR="00890904" w:rsidRPr="000177FC" w:rsidRDefault="00890904" w:rsidP="0011345B">
            <w:pPr>
              <w:spacing w:after="120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1A56BD73" w14:textId="77777777" w:rsidTr="001134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14:paraId="4F69C61A" w14:textId="77777777" w:rsidR="00890904" w:rsidRPr="000177FC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 </w:t>
            </w:r>
            <w:r w:rsidRPr="006E29C3">
              <w:rPr>
                <w:rStyle w:val="FontStyle18"/>
                <w:rFonts w:ascii="Franklin Gothic Book" w:hAnsi="Franklin Gothic Book"/>
                <w:iCs/>
                <w:szCs w:val="22"/>
              </w:rPr>
              <w:t>vč. uvedení umístění expozice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14:paraId="27E1BE85" w14:textId="77777777" w:rsidR="00890904" w:rsidRPr="000177FC" w:rsidRDefault="00890904" w:rsidP="0011345B">
            <w:pPr>
              <w:spacing w:after="120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166CA52B" w14:textId="77777777" w:rsidTr="001134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14:paraId="0CAEA30C" w14:textId="77777777" w:rsidR="00890904" w:rsidRPr="001B6F43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i</w:t>
            </w:r>
            <w:r w:rsidRPr="0077131B">
              <w:rPr>
                <w:rStyle w:val="FontStyle18"/>
                <w:rFonts w:ascii="Franklin Gothic Book" w:hAnsi="Franklin Gothic Book"/>
                <w:iCs/>
                <w:szCs w:val="22"/>
              </w:rPr>
              <w:t>dentifikační údaje objednatele</w:t>
            </w:r>
            <w:r w:rsidRPr="000177FC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 vč. kontaktní osoby (tel., příp. e-mail)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14:paraId="22B1B4AA" w14:textId="77777777" w:rsidR="00890904" w:rsidRPr="001B6F43" w:rsidRDefault="00890904" w:rsidP="0011345B">
            <w:pPr>
              <w:spacing w:after="120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890904" w:rsidRPr="002875C8" w14:paraId="078FFEAB" w14:textId="77777777" w:rsidTr="001134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14:paraId="61091A11" w14:textId="77777777" w:rsidR="00890904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5531B7">
              <w:rPr>
                <w:rStyle w:val="FontStyle18"/>
                <w:rFonts w:ascii="Franklin Gothic Book" w:hAnsi="Franklin Gothic Book"/>
                <w:iCs/>
                <w:szCs w:val="22"/>
              </w:rPr>
              <w:t xml:space="preserve">podíl 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ú</w:t>
            </w:r>
            <w:r w:rsidRPr="005531B7">
              <w:rPr>
                <w:rStyle w:val="FontStyle18"/>
                <w:rFonts w:ascii="Franklin Gothic Book" w:hAnsi="Franklin Gothic Book"/>
                <w:iCs/>
                <w:szCs w:val="22"/>
              </w:rPr>
              <w:t>častníka (stanovení v %) na celkovém plněn</w:t>
            </w:r>
            <w:r>
              <w:rPr>
                <w:rStyle w:val="FontStyle18"/>
                <w:rFonts w:ascii="Franklin Gothic Book" w:hAnsi="Franklin Gothic Book"/>
                <w:iCs/>
                <w:szCs w:val="22"/>
              </w:rPr>
              <w:t>í referenční zakázky</w:t>
            </w:r>
          </w:p>
          <w:p w14:paraId="3539E7E7" w14:textId="77777777" w:rsidR="00890904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</w:p>
          <w:p w14:paraId="3F78A221" w14:textId="77777777" w:rsidR="00890904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</w:p>
          <w:p w14:paraId="098247B6" w14:textId="5EA372D1" w:rsidR="00890904" w:rsidRDefault="00890904" w:rsidP="0011345B">
            <w:pPr>
              <w:spacing w:after="120"/>
              <w:jc w:val="both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14:paraId="6605CCD5" w14:textId="77777777" w:rsidR="00890904" w:rsidRPr="000177FC" w:rsidRDefault="00890904" w:rsidP="0011345B">
            <w:pPr>
              <w:spacing w:after="120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%</w:t>
            </w:r>
          </w:p>
        </w:tc>
      </w:tr>
    </w:tbl>
    <w:p w14:paraId="3A29A031" w14:textId="77777777" w:rsidR="00890904" w:rsidRDefault="00890904" w:rsidP="00890904">
      <w:pPr>
        <w:pStyle w:val="Style13"/>
        <w:widowControl/>
        <w:spacing w:after="120" w:line="240" w:lineRule="auto"/>
        <w:jc w:val="both"/>
        <w:rPr>
          <w:rStyle w:val="normaltextrun"/>
          <w:rFonts w:ascii="Franklin Gothic Book" w:hAnsi="Franklin Gothic Book"/>
          <w:b/>
          <w:bCs/>
          <w:color w:val="000000"/>
          <w:sz w:val="22"/>
          <w:szCs w:val="22"/>
          <w:shd w:val="clear" w:color="auto" w:fill="FFFFFF"/>
        </w:rPr>
      </w:pPr>
    </w:p>
    <w:p w14:paraId="69F348DF" w14:textId="77777777" w:rsidR="00890904" w:rsidRPr="00B77A65" w:rsidRDefault="00890904" w:rsidP="00890904">
      <w:pPr>
        <w:shd w:val="clear" w:color="auto" w:fill="FFFFFF"/>
        <w:spacing w:after="120"/>
        <w:ind w:left="374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  <w:r w:rsidRPr="00B77A65"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  <w:lastRenderedPageBreak/>
        <w:t>prohlášení ve smyslu § 4b zákona č. 159/2006 Sb., o střetu zájmů</w:t>
      </w:r>
    </w:p>
    <w:p w14:paraId="353F8162" w14:textId="77777777" w:rsidR="00890904" w:rsidRPr="00B77A65" w:rsidRDefault="00890904" w:rsidP="00890904">
      <w:pPr>
        <w:numPr>
          <w:ilvl w:val="0"/>
          <w:numId w:val="6"/>
        </w:numPr>
        <w:shd w:val="clear" w:color="auto" w:fill="FFFFFF"/>
        <w:tabs>
          <w:tab w:val="clear" w:pos="784"/>
        </w:tabs>
        <w:spacing w:before="6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B77A65">
        <w:rPr>
          <w:rFonts w:ascii="Franklin Gothic Book" w:hAnsi="Franklin Gothic Book" w:cs="Arial"/>
          <w:sz w:val="22"/>
          <w:szCs w:val="22"/>
        </w:rPr>
        <w:t xml:space="preserve">není obchodní společností, ve které veřejný funkcionář uvedený v </w:t>
      </w:r>
      <w:proofErr w:type="spellStart"/>
      <w:r w:rsidRPr="00B77A65">
        <w:rPr>
          <w:rFonts w:ascii="Franklin Gothic Book" w:hAnsi="Franklin Gothic Book" w:cs="Arial"/>
          <w:sz w:val="22"/>
          <w:szCs w:val="22"/>
        </w:rPr>
        <w:t>ust</w:t>
      </w:r>
      <w:proofErr w:type="spellEnd"/>
      <w:r w:rsidRPr="00B77A65">
        <w:rPr>
          <w:rFonts w:ascii="Franklin Gothic Book" w:hAnsi="Franklin Gothic Book" w:cs="Arial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6053556E" w14:textId="77777777" w:rsidR="00890904" w:rsidRDefault="00890904" w:rsidP="00890904">
      <w:pPr>
        <w:numPr>
          <w:ilvl w:val="0"/>
          <w:numId w:val="6"/>
        </w:numPr>
        <w:shd w:val="clear" w:color="auto" w:fill="FFFFFF"/>
        <w:tabs>
          <w:tab w:val="clear" w:pos="784"/>
        </w:tabs>
        <w:spacing w:before="6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B77A65">
        <w:rPr>
          <w:rFonts w:ascii="Franklin Gothic Book" w:hAnsi="Franklin Gothic Book" w:cs="Arial"/>
          <w:sz w:val="22"/>
          <w:szCs w:val="22"/>
        </w:rPr>
        <w:t xml:space="preserve">poddodavatel, prostřednictvím kterého dodavatel prokazuje kvalifikaci (existuje-li takový), není obchodní společností, ve které veřejný funkcionář uvedený v </w:t>
      </w:r>
      <w:proofErr w:type="spellStart"/>
      <w:r w:rsidRPr="00B77A65">
        <w:rPr>
          <w:rFonts w:ascii="Franklin Gothic Book" w:hAnsi="Franklin Gothic Book" w:cs="Arial"/>
          <w:sz w:val="22"/>
          <w:szCs w:val="22"/>
        </w:rPr>
        <w:t>ust</w:t>
      </w:r>
      <w:proofErr w:type="spellEnd"/>
      <w:r w:rsidRPr="00B77A65">
        <w:rPr>
          <w:rFonts w:ascii="Franklin Gothic Book" w:hAnsi="Franklin Gothic Book" w:cs="Arial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společnosti.</w:t>
      </w:r>
    </w:p>
    <w:p w14:paraId="78014C14" w14:textId="77777777" w:rsidR="00890904" w:rsidRDefault="00890904" w:rsidP="00890904">
      <w:pPr>
        <w:autoSpaceDE w:val="0"/>
        <w:autoSpaceDN w:val="0"/>
        <w:adjustRightInd w:val="0"/>
        <w:jc w:val="both"/>
        <w:rPr>
          <w:rFonts w:ascii="Franklin Gothic Book" w:hAnsi="Franklin Gothic Book"/>
          <w:color w:val="000000"/>
          <w:sz w:val="22"/>
          <w:szCs w:val="22"/>
        </w:rPr>
      </w:pPr>
    </w:p>
    <w:p w14:paraId="64D0836A" w14:textId="77777777" w:rsidR="00890904" w:rsidRDefault="00890904" w:rsidP="00890904">
      <w:pPr>
        <w:autoSpaceDE w:val="0"/>
        <w:autoSpaceDN w:val="0"/>
        <w:adjustRightInd w:val="0"/>
        <w:jc w:val="both"/>
        <w:rPr>
          <w:rFonts w:ascii="Franklin Gothic Book" w:hAnsi="Franklin Gothic Book"/>
          <w:color w:val="000000"/>
          <w:sz w:val="22"/>
          <w:szCs w:val="22"/>
        </w:rPr>
      </w:pPr>
    </w:p>
    <w:p w14:paraId="2E4E65EE" w14:textId="77777777" w:rsidR="00890904" w:rsidRPr="001326C8" w:rsidRDefault="00890904" w:rsidP="00890904">
      <w:pPr>
        <w:autoSpaceDE w:val="0"/>
        <w:autoSpaceDN w:val="0"/>
        <w:adjustRightInd w:val="0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1326C8">
        <w:rPr>
          <w:rFonts w:ascii="Franklin Gothic Book" w:hAnsi="Franklin Gothic Book"/>
          <w:color w:val="000000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10A92EEF" w14:textId="77777777" w:rsidR="00890904" w:rsidRDefault="00890904" w:rsidP="00890904">
      <w:pPr>
        <w:rPr>
          <w:rFonts w:ascii="Franklin Gothic Book" w:hAnsi="Franklin Gothic Book"/>
          <w:sz w:val="22"/>
          <w:szCs w:val="22"/>
        </w:rPr>
      </w:pPr>
    </w:p>
    <w:p w14:paraId="457A47A3" w14:textId="77777777" w:rsidR="00890904" w:rsidRDefault="00890904" w:rsidP="00890904">
      <w:pPr>
        <w:rPr>
          <w:rFonts w:ascii="Franklin Gothic Book" w:hAnsi="Franklin Gothic Book"/>
          <w:sz w:val="22"/>
          <w:szCs w:val="22"/>
        </w:rPr>
      </w:pPr>
    </w:p>
    <w:p w14:paraId="7F1B169F" w14:textId="77777777" w:rsidR="00890904" w:rsidRDefault="00890904" w:rsidP="00890904">
      <w:pPr>
        <w:jc w:val="right"/>
        <w:rPr>
          <w:rFonts w:ascii="Franklin Gothic Book" w:hAnsi="Franklin Gothic Book"/>
          <w:sz w:val="22"/>
          <w:szCs w:val="22"/>
        </w:rPr>
      </w:pPr>
    </w:p>
    <w:p w14:paraId="4D3FCCDE" w14:textId="77777777" w:rsidR="00890904" w:rsidRPr="00A769C0" w:rsidRDefault="00890904" w:rsidP="00890904">
      <w:pPr>
        <w:jc w:val="right"/>
        <w:rPr>
          <w:rFonts w:ascii="Franklin Gothic Book" w:hAnsi="Franklin Gothic Book"/>
          <w:sz w:val="22"/>
          <w:szCs w:val="22"/>
        </w:rPr>
      </w:pPr>
      <w:r w:rsidRPr="00A769C0">
        <w:rPr>
          <w:rFonts w:ascii="Franklin Gothic Book" w:hAnsi="Franklin Gothic Book"/>
          <w:sz w:val="22"/>
          <w:szCs w:val="22"/>
        </w:rPr>
        <w:t>V …</w:t>
      </w:r>
      <w:r>
        <w:rPr>
          <w:rFonts w:ascii="Franklin Gothic Book" w:hAnsi="Franklin Gothic Book"/>
          <w:sz w:val="22"/>
          <w:szCs w:val="22"/>
        </w:rPr>
        <w:t>..........</w:t>
      </w:r>
      <w:r w:rsidRPr="00A769C0">
        <w:rPr>
          <w:rFonts w:ascii="Franklin Gothic Book" w:hAnsi="Franklin Gothic Book"/>
          <w:sz w:val="22"/>
          <w:szCs w:val="22"/>
        </w:rPr>
        <w:t>…</w:t>
      </w:r>
      <w:proofErr w:type="gramStart"/>
      <w:r w:rsidRPr="00A769C0">
        <w:rPr>
          <w:rFonts w:ascii="Franklin Gothic Book" w:hAnsi="Franklin Gothic Book"/>
          <w:sz w:val="22"/>
          <w:szCs w:val="22"/>
        </w:rPr>
        <w:t>…….</w:t>
      </w:r>
      <w:proofErr w:type="gramEnd"/>
      <w:r w:rsidRPr="00A769C0">
        <w:rPr>
          <w:rFonts w:ascii="Franklin Gothic Book" w:hAnsi="Franklin Gothic Book"/>
          <w:sz w:val="22"/>
          <w:szCs w:val="22"/>
        </w:rPr>
        <w:t>. dne ……………………</w:t>
      </w:r>
    </w:p>
    <w:p w14:paraId="23A34B46" w14:textId="77777777" w:rsidR="00890904" w:rsidRDefault="00890904" w:rsidP="00890904">
      <w:pPr>
        <w:jc w:val="right"/>
        <w:rPr>
          <w:rFonts w:ascii="Franklin Gothic Book" w:hAnsi="Franklin Gothic Book"/>
          <w:i/>
          <w:iCs/>
          <w:sz w:val="22"/>
          <w:szCs w:val="22"/>
        </w:rPr>
      </w:pPr>
    </w:p>
    <w:p w14:paraId="4A8B821D" w14:textId="77777777" w:rsidR="00890904" w:rsidRPr="00A769C0" w:rsidRDefault="00890904" w:rsidP="00890904">
      <w:pPr>
        <w:jc w:val="right"/>
        <w:rPr>
          <w:rFonts w:ascii="Franklin Gothic Book" w:hAnsi="Franklin Gothic Book"/>
          <w:sz w:val="22"/>
          <w:szCs w:val="22"/>
        </w:rPr>
      </w:pPr>
      <w:r w:rsidRPr="00556544">
        <w:rPr>
          <w:rFonts w:ascii="Franklin Gothic Book" w:hAnsi="Franklin Gothic Book"/>
          <w:i/>
          <w:iCs/>
          <w:color w:val="BFBFBF" w:themeColor="background1" w:themeShade="BF"/>
          <w:sz w:val="22"/>
          <w:szCs w:val="22"/>
        </w:rPr>
        <w:t>Podpis</w:t>
      </w:r>
      <w:r w:rsidRPr="00556544">
        <w:rPr>
          <w:rFonts w:ascii="Franklin Gothic Book" w:hAnsi="Franklin Gothic Book"/>
          <w:color w:val="BFBFBF" w:themeColor="background1" w:themeShade="BF"/>
          <w:sz w:val="22"/>
          <w:szCs w:val="22"/>
        </w:rPr>
        <w:br/>
      </w:r>
      <w:r w:rsidRPr="00A769C0">
        <w:rPr>
          <w:rFonts w:ascii="Franklin Gothic Book" w:hAnsi="Franklin Gothic Book"/>
          <w:sz w:val="22"/>
          <w:szCs w:val="22"/>
        </w:rPr>
        <w:t>……</w:t>
      </w:r>
      <w:r>
        <w:rPr>
          <w:rFonts w:ascii="Franklin Gothic Book" w:hAnsi="Franklin Gothic Book"/>
          <w:sz w:val="22"/>
          <w:szCs w:val="22"/>
        </w:rPr>
        <w:t>.............</w:t>
      </w:r>
      <w:r w:rsidRPr="00A769C0">
        <w:rPr>
          <w:rFonts w:ascii="Franklin Gothic Book" w:hAnsi="Franklin Gothic Book"/>
          <w:sz w:val="22"/>
          <w:szCs w:val="22"/>
        </w:rPr>
        <w:t>……………</w:t>
      </w:r>
      <w:r>
        <w:rPr>
          <w:rFonts w:ascii="Franklin Gothic Book" w:hAnsi="Franklin Gothic Book"/>
          <w:sz w:val="22"/>
          <w:szCs w:val="22"/>
        </w:rPr>
        <w:t>...</w:t>
      </w:r>
      <w:r w:rsidRPr="00A769C0">
        <w:rPr>
          <w:rFonts w:ascii="Franklin Gothic Book" w:hAnsi="Franklin Gothic Book"/>
          <w:sz w:val="22"/>
          <w:szCs w:val="22"/>
        </w:rPr>
        <w:t>……………</w:t>
      </w:r>
      <w:proofErr w:type="gramStart"/>
      <w:r w:rsidRPr="00A769C0">
        <w:rPr>
          <w:rFonts w:ascii="Franklin Gothic Book" w:hAnsi="Franklin Gothic Book"/>
          <w:sz w:val="22"/>
          <w:szCs w:val="22"/>
        </w:rPr>
        <w:t>…….</w:t>
      </w:r>
      <w:proofErr w:type="gramEnd"/>
      <w:r w:rsidRPr="00A769C0">
        <w:rPr>
          <w:rFonts w:ascii="Franklin Gothic Book" w:hAnsi="Franklin Gothic Book"/>
          <w:sz w:val="22"/>
          <w:szCs w:val="22"/>
        </w:rPr>
        <w:t>.</w:t>
      </w:r>
    </w:p>
    <w:p w14:paraId="650B6986" w14:textId="77777777" w:rsidR="00890904" w:rsidRDefault="00890904" w:rsidP="00890904">
      <w:pPr>
        <w:autoSpaceDE w:val="0"/>
        <w:autoSpaceDN w:val="0"/>
        <w:adjustRightInd w:val="0"/>
        <w:spacing w:after="120"/>
        <w:jc w:val="right"/>
        <w:rPr>
          <w:rFonts w:ascii="Franklin Gothic Book" w:hAnsi="Franklin Gothic Book"/>
          <w:i/>
          <w:iCs/>
          <w:color w:val="000000"/>
          <w:sz w:val="22"/>
          <w:szCs w:val="22"/>
        </w:rPr>
      </w:pPr>
      <w:r w:rsidRPr="00A769C0">
        <w:rPr>
          <w:rFonts w:ascii="Franklin Gothic Book" w:hAnsi="Franklin Gothic Book"/>
          <w:i/>
          <w:iCs/>
          <w:color w:val="000000"/>
          <w:sz w:val="22"/>
          <w:szCs w:val="22"/>
        </w:rPr>
        <w:t>Název účastníka,</w:t>
      </w:r>
    </w:p>
    <w:p w14:paraId="737E972C" w14:textId="77777777" w:rsidR="00D52F8D" w:rsidRDefault="00D52F8D"/>
    <w:sectPr w:rsidR="00D52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726A5"/>
    <w:multiLevelType w:val="hybridMultilevel"/>
    <w:tmpl w:val="9E72FE48"/>
    <w:lvl w:ilvl="0" w:tplc="D9540CE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67F49"/>
    <w:multiLevelType w:val="hybridMultilevel"/>
    <w:tmpl w:val="E1DC35E6"/>
    <w:lvl w:ilvl="0" w:tplc="FFFFFFFF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47044E6"/>
    <w:multiLevelType w:val="hybridMultilevel"/>
    <w:tmpl w:val="D5EA2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7341BA3"/>
    <w:multiLevelType w:val="hybridMultilevel"/>
    <w:tmpl w:val="A4667110"/>
    <w:lvl w:ilvl="0" w:tplc="F022C826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D095D54"/>
    <w:multiLevelType w:val="multilevel"/>
    <w:tmpl w:val="E108A96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</w:pPr>
      <w:rPr>
        <w:rFonts w:cs="Times New Roman"/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abstractNum w:abstractNumId="5" w15:restartNumberingAfterBreak="0">
    <w:nsid w:val="5DF139BF"/>
    <w:multiLevelType w:val="hybridMultilevel"/>
    <w:tmpl w:val="5116253C"/>
    <w:lvl w:ilvl="0" w:tplc="F55673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60243">
    <w:abstractNumId w:val="0"/>
  </w:num>
  <w:num w:numId="2" w16cid:durableId="95294914">
    <w:abstractNumId w:val="4"/>
  </w:num>
  <w:num w:numId="3" w16cid:durableId="893081536">
    <w:abstractNumId w:val="2"/>
  </w:num>
  <w:num w:numId="4" w16cid:durableId="1760322814">
    <w:abstractNumId w:val="3"/>
  </w:num>
  <w:num w:numId="5" w16cid:durableId="2014603536">
    <w:abstractNumId w:val="5"/>
  </w:num>
  <w:num w:numId="6" w16cid:durableId="1338270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904"/>
    <w:rsid w:val="0042560B"/>
    <w:rsid w:val="00890904"/>
    <w:rsid w:val="00D52F8D"/>
    <w:rsid w:val="00DD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CC2D0"/>
  <w15:chartTrackingRefBased/>
  <w15:docId w15:val="{DAD1D026-9F27-4C58-A48D-792A8616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0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90904"/>
    <w:pPr>
      <w:keepNext/>
      <w:keepLines/>
      <w:numPr>
        <w:numId w:val="2"/>
      </w:numPr>
      <w:spacing w:before="480" w:line="360" w:lineRule="auto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909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qFormat/>
    <w:rsid w:val="00890904"/>
    <w:pPr>
      <w:keepNext/>
      <w:numPr>
        <w:ilvl w:val="2"/>
        <w:numId w:val="2"/>
      </w:numPr>
      <w:spacing w:before="60" w:after="60" w:line="360" w:lineRule="auto"/>
      <w:jc w:val="both"/>
      <w:outlineLvl w:val="2"/>
    </w:pPr>
    <w:rPr>
      <w:rFonts w:ascii="Verdana" w:hAnsi="Verdana"/>
      <w:sz w:val="16"/>
      <w:szCs w:val="18"/>
    </w:rPr>
  </w:style>
  <w:style w:type="paragraph" w:styleId="Nadpis4">
    <w:name w:val="heading 4"/>
    <w:basedOn w:val="Normln"/>
    <w:next w:val="Zkladntext"/>
    <w:link w:val="Nadpis4Char"/>
    <w:qFormat/>
    <w:rsid w:val="00890904"/>
    <w:pPr>
      <w:keepNext/>
      <w:numPr>
        <w:ilvl w:val="3"/>
        <w:numId w:val="2"/>
      </w:numPr>
      <w:spacing w:before="60" w:after="60" w:line="360" w:lineRule="auto"/>
      <w:jc w:val="both"/>
      <w:outlineLvl w:val="3"/>
    </w:pPr>
    <w:rPr>
      <w:rFonts w:ascii="Verdana" w:hAnsi="Verdana"/>
      <w:sz w:val="16"/>
    </w:rPr>
  </w:style>
  <w:style w:type="paragraph" w:styleId="Nadpis5">
    <w:name w:val="heading 5"/>
    <w:basedOn w:val="Normln"/>
    <w:next w:val="Zkladntext"/>
    <w:link w:val="Nadpis5Char"/>
    <w:qFormat/>
    <w:rsid w:val="00890904"/>
    <w:pPr>
      <w:keepNext/>
      <w:numPr>
        <w:ilvl w:val="4"/>
        <w:numId w:val="2"/>
      </w:numPr>
      <w:spacing w:before="60" w:after="60" w:line="360" w:lineRule="auto"/>
      <w:jc w:val="both"/>
      <w:outlineLvl w:val="4"/>
    </w:pPr>
    <w:rPr>
      <w:rFonts w:ascii="Verdana" w:hAnsi="Verdana"/>
      <w:sz w:val="16"/>
    </w:rPr>
  </w:style>
  <w:style w:type="paragraph" w:styleId="Nadpis6">
    <w:name w:val="heading 6"/>
    <w:basedOn w:val="Normln"/>
    <w:next w:val="Zkladntext"/>
    <w:link w:val="Nadpis6Char"/>
    <w:qFormat/>
    <w:rsid w:val="00890904"/>
    <w:pPr>
      <w:keepNext/>
      <w:numPr>
        <w:ilvl w:val="5"/>
        <w:numId w:val="2"/>
      </w:numPr>
      <w:spacing w:before="60" w:after="60" w:line="360" w:lineRule="auto"/>
      <w:jc w:val="both"/>
      <w:outlineLvl w:val="5"/>
    </w:pPr>
    <w:rPr>
      <w:rFonts w:ascii="Verdana" w:hAnsi="Verdana"/>
      <w:sz w:val="16"/>
    </w:rPr>
  </w:style>
  <w:style w:type="paragraph" w:styleId="Nadpis7">
    <w:name w:val="heading 7"/>
    <w:basedOn w:val="Normln"/>
    <w:next w:val="Zkladntext"/>
    <w:link w:val="Nadpis7Char"/>
    <w:qFormat/>
    <w:rsid w:val="00890904"/>
    <w:pPr>
      <w:keepNext/>
      <w:numPr>
        <w:ilvl w:val="6"/>
        <w:numId w:val="2"/>
      </w:numPr>
      <w:spacing w:before="60" w:after="60" w:line="360" w:lineRule="auto"/>
      <w:jc w:val="both"/>
      <w:outlineLvl w:val="6"/>
    </w:pPr>
    <w:rPr>
      <w:rFonts w:ascii="Verdana" w:hAnsi="Verdana"/>
      <w:sz w:val="16"/>
    </w:rPr>
  </w:style>
  <w:style w:type="paragraph" w:styleId="Nadpis8">
    <w:name w:val="heading 8"/>
    <w:basedOn w:val="Normln"/>
    <w:next w:val="Zkladntext"/>
    <w:link w:val="Nadpis8Char"/>
    <w:qFormat/>
    <w:rsid w:val="00890904"/>
    <w:pPr>
      <w:keepNext/>
      <w:numPr>
        <w:ilvl w:val="7"/>
        <w:numId w:val="2"/>
      </w:numPr>
      <w:spacing w:before="60" w:after="60" w:line="360" w:lineRule="auto"/>
      <w:jc w:val="both"/>
      <w:outlineLvl w:val="7"/>
    </w:pPr>
    <w:rPr>
      <w:rFonts w:ascii="Verdana" w:hAnsi="Verdana"/>
      <w:sz w:val="16"/>
    </w:rPr>
  </w:style>
  <w:style w:type="paragraph" w:styleId="Nadpis9">
    <w:name w:val="heading 9"/>
    <w:basedOn w:val="Normln"/>
    <w:next w:val="Zkladntext"/>
    <w:link w:val="Nadpis9Char"/>
    <w:qFormat/>
    <w:rsid w:val="00890904"/>
    <w:pPr>
      <w:keepNext/>
      <w:numPr>
        <w:ilvl w:val="8"/>
        <w:numId w:val="2"/>
      </w:numPr>
      <w:spacing w:before="60" w:after="60" w:line="360" w:lineRule="auto"/>
      <w:jc w:val="both"/>
      <w:outlineLvl w:val="8"/>
    </w:pPr>
    <w:rPr>
      <w:rFonts w:ascii="Verdana" w:hAnsi="Verdana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90904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aliases w:val="Heading 3 PPP Char"/>
    <w:basedOn w:val="Standardnpsmoodstavce"/>
    <w:link w:val="Nadpis3"/>
    <w:rsid w:val="00890904"/>
    <w:rPr>
      <w:rFonts w:ascii="Verdana" w:eastAsia="Times New Roman" w:hAnsi="Verdana" w:cs="Times New Roman"/>
      <w:sz w:val="16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rsid w:val="0089090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89090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89090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89090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89090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890904"/>
    <w:rPr>
      <w:rFonts w:ascii="Verdana" w:eastAsia="Times New Roman" w:hAnsi="Verdana" w:cs="Times New Roman"/>
      <w:sz w:val="16"/>
      <w:szCs w:val="24"/>
      <w:lang w:eastAsia="cs-CZ"/>
    </w:rPr>
  </w:style>
  <w:style w:type="paragraph" w:customStyle="1" w:styleId="Nadpis2PPP">
    <w:name w:val="Nadpis 2 PPP"/>
    <w:basedOn w:val="Nadpis2"/>
    <w:next w:val="Zkladntext"/>
    <w:rsid w:val="00890904"/>
    <w:pPr>
      <w:keepNext w:val="0"/>
      <w:widowControl w:val="0"/>
      <w:numPr>
        <w:ilvl w:val="1"/>
        <w:numId w:val="2"/>
      </w:numPr>
      <w:tabs>
        <w:tab w:val="clear" w:pos="851"/>
        <w:tab w:val="num" w:pos="360"/>
      </w:tabs>
      <w:spacing w:before="360" w:after="200"/>
    </w:pPr>
    <w:rPr>
      <w:rFonts w:ascii="Arial" w:eastAsia="Times New Roman" w:hAnsi="Arial" w:cs="Times New Roman"/>
      <w:color w:val="B40000"/>
      <w:sz w:val="24"/>
      <w:szCs w:val="28"/>
    </w:rPr>
  </w:style>
  <w:style w:type="paragraph" w:styleId="Odstavecseseznamem">
    <w:name w:val="List Paragraph"/>
    <w:basedOn w:val="Normln"/>
    <w:uiPriority w:val="34"/>
    <w:qFormat/>
    <w:rsid w:val="00890904"/>
    <w:pPr>
      <w:ind w:left="720"/>
    </w:pPr>
    <w:rPr>
      <w:rFonts w:eastAsia="Calibri"/>
    </w:rPr>
  </w:style>
  <w:style w:type="paragraph" w:customStyle="1" w:styleId="Style13">
    <w:name w:val="Style13"/>
    <w:basedOn w:val="Normln"/>
    <w:rsid w:val="00890904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18">
    <w:name w:val="Font Style18"/>
    <w:uiPriority w:val="99"/>
    <w:rsid w:val="00890904"/>
    <w:rPr>
      <w:rFonts w:ascii="Times New Roman" w:hAnsi="Times New Roman"/>
      <w:sz w:val="22"/>
    </w:rPr>
  </w:style>
  <w:style w:type="table" w:styleId="Mkatabulky">
    <w:name w:val="Table Grid"/>
    <w:basedOn w:val="Normlntabulka"/>
    <w:uiPriority w:val="59"/>
    <w:unhideWhenUsed/>
    <w:rsid w:val="008909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890904"/>
  </w:style>
  <w:style w:type="paragraph" w:styleId="Zkladntext">
    <w:name w:val="Body Text"/>
    <w:basedOn w:val="Normln"/>
    <w:link w:val="ZkladntextChar"/>
    <w:uiPriority w:val="99"/>
    <w:semiHidden/>
    <w:unhideWhenUsed/>
    <w:rsid w:val="0089090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9090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909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786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Králová</dc:creator>
  <cp:keywords/>
  <dc:description/>
  <cp:lastModifiedBy>Autor</cp:lastModifiedBy>
  <cp:revision>2</cp:revision>
  <dcterms:created xsi:type="dcterms:W3CDTF">2025-10-16T07:23:00Z</dcterms:created>
  <dcterms:modified xsi:type="dcterms:W3CDTF">2025-10-23T13:07:00Z</dcterms:modified>
</cp:coreProperties>
</file>