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A88C" w14:textId="206600E7" w:rsidR="00D55BE0" w:rsidRPr="00752097" w:rsidRDefault="00D55BE0" w:rsidP="00D55BE0">
      <w:pPr>
        <w:spacing w:before="240"/>
        <w:jc w:val="both"/>
        <w:rPr>
          <w:rFonts w:asciiTheme="minorHAnsi" w:eastAsia="Times New Roman" w:hAnsiTheme="minorHAnsi" w:cstheme="minorHAnsi"/>
          <w:b/>
          <w:bCs/>
          <w:caps/>
          <w:u w:val="single"/>
          <w:lang w:bidi="ar-SA"/>
        </w:rPr>
      </w:pPr>
      <w:r w:rsidRPr="00752097">
        <w:rPr>
          <w:rFonts w:asciiTheme="minorHAnsi" w:hAnsiTheme="minorHAnsi" w:cstheme="minorHAnsi"/>
          <w:b/>
          <w:bCs/>
        </w:rPr>
        <w:t>Příloha č. 4</w:t>
      </w:r>
    </w:p>
    <w:p w14:paraId="3D4FD6A5" w14:textId="55C3483E" w:rsidR="001A503C" w:rsidRPr="00752097" w:rsidRDefault="001A503C" w:rsidP="0014102F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752097">
        <w:rPr>
          <w:rFonts w:asciiTheme="minorHAnsi" w:hAnsiTheme="minorHAnsi" w:cstheme="minorHAnsi"/>
          <w:b/>
          <w:bCs/>
        </w:rPr>
        <w:t>ČESTNÉ PROHLÁŠENÍ</w:t>
      </w:r>
    </w:p>
    <w:p w14:paraId="358F23AA" w14:textId="77777777" w:rsidR="00A76B9B" w:rsidRDefault="00A76B9B" w:rsidP="000A3BF7">
      <w:pPr>
        <w:rPr>
          <w:rFonts w:asciiTheme="minorHAnsi" w:hAnsiTheme="minorHAnsi" w:cstheme="minorHAnsi"/>
          <w:b/>
          <w:bCs/>
        </w:rPr>
      </w:pPr>
    </w:p>
    <w:p w14:paraId="72964583" w14:textId="61B345F1" w:rsidR="00012F74" w:rsidRPr="00752097" w:rsidRDefault="00B23E31" w:rsidP="000A3BF7">
      <w:pPr>
        <w:rPr>
          <w:rFonts w:asciiTheme="minorHAnsi" w:hAnsiTheme="minorHAnsi" w:cstheme="minorHAnsi"/>
          <w:b/>
          <w:bCs/>
        </w:rPr>
      </w:pPr>
      <w:r w:rsidRPr="00752097">
        <w:rPr>
          <w:rFonts w:asciiTheme="minorHAnsi" w:hAnsiTheme="minorHAnsi" w:cstheme="minorHAnsi"/>
          <w:b/>
          <w:bCs/>
        </w:rPr>
        <w:t xml:space="preserve">účastníka o splnění základní způsobilosti dle § 74 odst. 1 písm. b), c) příp. písm. e) </w:t>
      </w:r>
      <w:r w:rsidR="00012F74" w:rsidRPr="00752097">
        <w:rPr>
          <w:rFonts w:asciiTheme="minorHAnsi" w:hAnsiTheme="minorHAnsi" w:cstheme="minorHAnsi"/>
          <w:b/>
          <w:bCs/>
        </w:rPr>
        <w:t>zákona č. 134/2016 Sb., o zadávání veřejných zakázek, ve znění pozdějších předpisů</w:t>
      </w:r>
    </w:p>
    <w:p w14:paraId="48FD0697" w14:textId="77777777" w:rsidR="00D35179" w:rsidRPr="00752097" w:rsidRDefault="00D35179" w:rsidP="00D35179">
      <w:pPr>
        <w:pStyle w:val="Podnadpis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E20891C" w14:textId="77777777" w:rsidR="000D640A" w:rsidRPr="00752097" w:rsidRDefault="000D640A" w:rsidP="000D640A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</w:rPr>
      </w:pPr>
      <w:r w:rsidRPr="00752097">
        <w:rPr>
          <w:rFonts w:asciiTheme="minorHAnsi" w:eastAsia="Calibri" w:hAnsiTheme="minorHAnsi" w:cstheme="minorHAnsi"/>
          <w:b/>
        </w:rPr>
        <w:t>Název veřejné zakázky: Pořízení lesnické techniky</w:t>
      </w:r>
    </w:p>
    <w:p w14:paraId="0138D2BD" w14:textId="77777777" w:rsidR="000D640A" w:rsidRPr="00752097" w:rsidRDefault="000D640A" w:rsidP="000D640A">
      <w:pPr>
        <w:pStyle w:val="Podnadpis"/>
        <w:spacing w:after="120"/>
        <w:jc w:val="both"/>
        <w:rPr>
          <w:rFonts w:asciiTheme="minorHAnsi" w:hAnsiTheme="minorHAnsi" w:cstheme="minorHAnsi"/>
          <w:b w:val="0"/>
          <w:caps/>
          <w:sz w:val="24"/>
          <w:szCs w:val="24"/>
        </w:rPr>
      </w:pPr>
    </w:p>
    <w:p w14:paraId="7BF94EC9" w14:textId="499A789C" w:rsidR="000D640A" w:rsidRPr="00752097" w:rsidRDefault="000D640A" w:rsidP="000D640A">
      <w:pPr>
        <w:pBdr>
          <w:bottom w:val="single" w:sz="8" w:space="1" w:color="73767D"/>
        </w:pBdr>
        <w:spacing w:after="60"/>
        <w:jc w:val="both"/>
        <w:rPr>
          <w:rFonts w:asciiTheme="minorHAnsi" w:eastAsia="Calibri" w:hAnsiTheme="minorHAnsi" w:cstheme="minorHAnsi"/>
          <w:b/>
        </w:rPr>
      </w:pPr>
      <w:r w:rsidRPr="00752097">
        <w:rPr>
          <w:rFonts w:asciiTheme="minorHAnsi" w:eastAsia="Calibri" w:hAnsiTheme="minorHAnsi" w:cstheme="minorHAnsi"/>
          <w:b/>
        </w:rPr>
        <w:t xml:space="preserve">Identifikační údaje </w:t>
      </w:r>
      <w:r w:rsidR="005C5709">
        <w:rPr>
          <w:rFonts w:asciiTheme="minorHAnsi" w:eastAsia="Calibri" w:hAnsiTheme="minorHAnsi" w:cstheme="minorHAnsi"/>
          <w:b/>
        </w:rPr>
        <w:t>dodavatele</w:t>
      </w:r>
      <w:r w:rsidRPr="00752097">
        <w:rPr>
          <w:rFonts w:asciiTheme="minorHAnsi" w:eastAsia="Calibri" w:hAnsiTheme="minorHAnsi" w:cstheme="minorHAnsi"/>
          <w:b/>
        </w:rPr>
        <w:t>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0D640A" w:rsidRPr="00752097" w14:paraId="63095ECA" w14:textId="77777777" w:rsidTr="00C55D9F">
        <w:trPr>
          <w:trHeight w:val="353"/>
        </w:trPr>
        <w:tc>
          <w:tcPr>
            <w:tcW w:w="4003" w:type="dxa"/>
            <w:vAlign w:val="center"/>
          </w:tcPr>
          <w:p w14:paraId="265062B8" w14:textId="77777777" w:rsidR="000D640A" w:rsidRPr="00752097" w:rsidRDefault="000D640A" w:rsidP="00C55D9F">
            <w:pPr>
              <w:ind w:left="-108"/>
              <w:jc w:val="both"/>
              <w:rPr>
                <w:rFonts w:asciiTheme="minorHAnsi" w:eastAsia="Calibri" w:hAnsiTheme="minorHAnsi" w:cstheme="minorHAnsi"/>
              </w:rPr>
            </w:pPr>
            <w:r w:rsidRPr="00752097">
              <w:rPr>
                <w:rFonts w:asciiTheme="minorHAnsi" w:eastAsia="Calibri" w:hAnsiTheme="minorHAnsi" w:cstheme="minorHAns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74E7E8DC" w14:textId="77777777" w:rsidR="000D640A" w:rsidRPr="00752097" w:rsidRDefault="000D640A" w:rsidP="00C55D9F">
            <w:pPr>
              <w:rPr>
                <w:rFonts w:asciiTheme="minorHAnsi" w:hAnsiTheme="minorHAnsi" w:cstheme="minorHAnsi"/>
                <w:b/>
              </w:rPr>
            </w:pPr>
            <w:r w:rsidRPr="00752097">
              <w:rPr>
                <w:rFonts w:asciiTheme="minorHAnsi" w:hAnsiTheme="minorHAnsi" w:cstheme="minorHAnsi"/>
                <w:b/>
              </w:rPr>
              <w:t>[</w:t>
            </w:r>
            <w:r w:rsidRPr="00752097">
              <w:rPr>
                <w:rFonts w:asciiTheme="minorHAnsi" w:hAnsiTheme="minorHAnsi" w:cstheme="minorHAnsi"/>
                <w:b/>
                <w:highlight w:val="lightGray"/>
              </w:rPr>
              <w:t xml:space="preserve">doplní </w:t>
            </w:r>
            <w:r w:rsidRPr="00752097">
              <w:rPr>
                <w:rFonts w:asciiTheme="minorHAnsi" w:hAnsiTheme="minorHAnsi" w:cstheme="minorHAnsi"/>
                <w:b/>
                <w:color w:val="000000"/>
                <w:highlight w:val="lightGray"/>
              </w:rPr>
              <w:t>účastník</w:t>
            </w:r>
            <w:r w:rsidRPr="00752097">
              <w:rPr>
                <w:rFonts w:asciiTheme="minorHAnsi" w:hAnsiTheme="minorHAnsi" w:cstheme="minorHAnsi"/>
                <w:b/>
              </w:rPr>
              <w:t>]</w:t>
            </w:r>
          </w:p>
          <w:p w14:paraId="7FDD2CB7" w14:textId="77777777" w:rsidR="000D640A" w:rsidRPr="00752097" w:rsidRDefault="000D640A" w:rsidP="00C55D9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0D640A" w:rsidRPr="00752097" w14:paraId="31E431CF" w14:textId="77777777" w:rsidTr="00C55D9F">
        <w:trPr>
          <w:trHeight w:val="353"/>
        </w:trPr>
        <w:tc>
          <w:tcPr>
            <w:tcW w:w="4003" w:type="dxa"/>
            <w:vAlign w:val="center"/>
          </w:tcPr>
          <w:p w14:paraId="79866464" w14:textId="77777777" w:rsidR="000D640A" w:rsidRPr="00752097" w:rsidRDefault="000D640A" w:rsidP="00C55D9F">
            <w:pPr>
              <w:ind w:left="-108"/>
              <w:jc w:val="both"/>
              <w:rPr>
                <w:rFonts w:asciiTheme="minorHAnsi" w:eastAsia="Calibri" w:hAnsiTheme="minorHAnsi" w:cstheme="minorHAnsi"/>
              </w:rPr>
            </w:pPr>
            <w:r w:rsidRPr="00752097">
              <w:rPr>
                <w:rFonts w:asciiTheme="minorHAnsi" w:eastAsia="Calibri" w:hAnsiTheme="minorHAnsi" w:cstheme="minorHAnsi"/>
              </w:rPr>
              <w:t>IČ:</w:t>
            </w:r>
          </w:p>
        </w:tc>
        <w:tc>
          <w:tcPr>
            <w:tcW w:w="5271" w:type="dxa"/>
          </w:tcPr>
          <w:p w14:paraId="33C63795" w14:textId="77777777" w:rsidR="000D640A" w:rsidRPr="00752097" w:rsidRDefault="000D640A" w:rsidP="00C55D9F">
            <w:pPr>
              <w:rPr>
                <w:rFonts w:asciiTheme="minorHAnsi" w:hAnsiTheme="minorHAnsi" w:cstheme="minorHAnsi"/>
                <w:b/>
              </w:rPr>
            </w:pPr>
            <w:r w:rsidRPr="00752097">
              <w:rPr>
                <w:rFonts w:asciiTheme="minorHAnsi" w:hAnsiTheme="minorHAnsi" w:cstheme="minorHAnsi"/>
                <w:b/>
              </w:rPr>
              <w:t>[</w:t>
            </w:r>
            <w:r w:rsidRPr="00752097">
              <w:rPr>
                <w:rFonts w:asciiTheme="minorHAnsi" w:hAnsiTheme="minorHAnsi" w:cstheme="minorHAnsi"/>
                <w:b/>
                <w:highlight w:val="lightGray"/>
              </w:rPr>
              <w:t xml:space="preserve">doplní </w:t>
            </w:r>
            <w:r w:rsidRPr="00752097">
              <w:rPr>
                <w:rFonts w:asciiTheme="minorHAnsi" w:hAnsiTheme="minorHAnsi" w:cstheme="minorHAnsi"/>
                <w:b/>
                <w:color w:val="000000"/>
                <w:highlight w:val="lightGray"/>
              </w:rPr>
              <w:t>účastník</w:t>
            </w:r>
            <w:r w:rsidRPr="00752097">
              <w:rPr>
                <w:rFonts w:asciiTheme="minorHAnsi" w:hAnsiTheme="minorHAnsi" w:cstheme="minorHAnsi"/>
                <w:b/>
              </w:rPr>
              <w:t>]</w:t>
            </w:r>
          </w:p>
          <w:p w14:paraId="564F0E4B" w14:textId="77777777" w:rsidR="000D640A" w:rsidRPr="00752097" w:rsidRDefault="000D640A" w:rsidP="00C55D9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4F501C94" w14:textId="77777777" w:rsidR="00D35179" w:rsidRPr="00752097" w:rsidRDefault="00D35179" w:rsidP="00D35179">
      <w:pPr>
        <w:pStyle w:val="Podnadpis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B82BF10" w14:textId="71DABCF6" w:rsidR="001A503C" w:rsidRPr="00752097" w:rsidRDefault="000D640A" w:rsidP="000D640A">
      <w:pPr>
        <w:pStyle w:val="Podnadpis"/>
        <w:ind w:right="-2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52097">
        <w:rPr>
          <w:rFonts w:asciiTheme="minorHAnsi" w:hAnsiTheme="minorHAnsi" w:cstheme="minorHAnsi"/>
          <w:b w:val="0"/>
          <w:bCs/>
          <w:sz w:val="24"/>
          <w:szCs w:val="24"/>
        </w:rPr>
        <w:t xml:space="preserve">Dodavatel tímto v souladu se zadávacími podmínkami k výše uvedené veřejné zakázce čestně prohlašuje, </w:t>
      </w:r>
      <w:r w:rsidR="00752097" w:rsidRPr="00752097">
        <w:rPr>
          <w:rFonts w:asciiTheme="minorHAnsi" w:hAnsiTheme="minorHAnsi" w:cstheme="minorHAnsi"/>
          <w:b w:val="0"/>
          <w:bCs/>
          <w:sz w:val="24"/>
          <w:szCs w:val="24"/>
        </w:rPr>
        <w:t xml:space="preserve">že </w:t>
      </w:r>
      <w:r w:rsidR="001A503C" w:rsidRPr="00752097">
        <w:rPr>
          <w:rFonts w:asciiTheme="minorHAnsi" w:hAnsiTheme="minorHAnsi" w:cstheme="minorHAnsi"/>
          <w:b w:val="0"/>
          <w:bCs/>
          <w:sz w:val="24"/>
          <w:szCs w:val="24"/>
        </w:rPr>
        <w:t>splňuj</w:t>
      </w:r>
      <w:r w:rsidR="00A65447" w:rsidRPr="00752097">
        <w:rPr>
          <w:rFonts w:asciiTheme="minorHAnsi" w:hAnsiTheme="minorHAnsi" w:cstheme="minorHAnsi"/>
          <w:b w:val="0"/>
          <w:bCs/>
          <w:sz w:val="24"/>
          <w:szCs w:val="24"/>
        </w:rPr>
        <w:t>e</w:t>
      </w:r>
      <w:r w:rsidR="00B23E31" w:rsidRPr="00752097">
        <w:rPr>
          <w:rFonts w:asciiTheme="minorHAnsi" w:hAnsiTheme="minorHAnsi" w:cstheme="minorHAnsi"/>
          <w:b w:val="0"/>
          <w:bCs/>
          <w:sz w:val="24"/>
          <w:szCs w:val="24"/>
        </w:rPr>
        <w:t xml:space="preserve"> níže uvedenou základní způsobilost požadovanou zadavatelem, tj. j</w:t>
      </w:r>
      <w:r w:rsidR="00752097" w:rsidRPr="00752097">
        <w:rPr>
          <w:rFonts w:asciiTheme="minorHAnsi" w:hAnsiTheme="minorHAnsi" w:cstheme="minorHAnsi"/>
          <w:b w:val="0"/>
          <w:bCs/>
          <w:sz w:val="24"/>
          <w:szCs w:val="24"/>
        </w:rPr>
        <w:t>e</w:t>
      </w:r>
      <w:r w:rsidR="00B23E31" w:rsidRPr="00752097">
        <w:rPr>
          <w:rFonts w:asciiTheme="minorHAnsi" w:hAnsiTheme="minorHAnsi" w:cstheme="minorHAnsi"/>
          <w:b w:val="0"/>
          <w:bCs/>
          <w:sz w:val="24"/>
          <w:szCs w:val="24"/>
        </w:rPr>
        <w:t xml:space="preserve"> dodavatelem, který:</w:t>
      </w:r>
    </w:p>
    <w:p w14:paraId="71F6AFF2" w14:textId="77777777" w:rsidR="00B23E31" w:rsidRPr="00752097" w:rsidRDefault="00B23E31" w:rsidP="00D35179">
      <w:pPr>
        <w:jc w:val="both"/>
        <w:rPr>
          <w:rFonts w:asciiTheme="minorHAnsi" w:hAnsiTheme="minorHAnsi" w:cstheme="minorHAnsi"/>
        </w:rPr>
      </w:pPr>
    </w:p>
    <w:p w14:paraId="2C04C281" w14:textId="0253DBD5" w:rsidR="00B23E31" w:rsidRPr="00E87982" w:rsidRDefault="00B23E31" w:rsidP="00E8798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87982">
        <w:rPr>
          <w:rFonts w:asciiTheme="minorHAnsi" w:hAnsiTheme="minorHAnsi" w:cstheme="minorHAnsi"/>
        </w:rPr>
        <w:t>nemá v České republice nebo v zemi svého sídla v evidenci daní zachycen splatný daňový nedoplatek ve vztahu ke spotřební dani</w:t>
      </w:r>
      <w:r w:rsidR="00706D4B" w:rsidRPr="00E87982">
        <w:rPr>
          <w:rFonts w:asciiTheme="minorHAnsi" w:hAnsiTheme="minorHAnsi" w:cstheme="minorHAnsi"/>
        </w:rPr>
        <w:t xml:space="preserve"> </w:t>
      </w:r>
      <w:r w:rsidR="004B2D23" w:rsidRPr="00E87982">
        <w:rPr>
          <w:rFonts w:asciiTheme="minorHAnsi" w:hAnsiTheme="minorHAnsi" w:cstheme="minorHAnsi"/>
          <w:i/>
          <w:iCs/>
        </w:rPr>
        <w:t>(</w:t>
      </w:r>
      <w:r w:rsidR="00E87982" w:rsidRPr="00E87982">
        <w:rPr>
          <w:rFonts w:asciiTheme="minorHAnsi" w:hAnsiTheme="minorHAnsi" w:cstheme="minorHAnsi"/>
          <w:i/>
          <w:iCs/>
        </w:rPr>
        <w:t xml:space="preserve">písm. </w:t>
      </w:r>
      <w:r w:rsidR="004B2D23" w:rsidRPr="00E87982">
        <w:rPr>
          <w:rFonts w:asciiTheme="minorHAnsi" w:hAnsiTheme="minorHAnsi" w:cstheme="minorHAnsi"/>
          <w:i/>
          <w:iCs/>
        </w:rPr>
        <w:t>b)</w:t>
      </w:r>
      <w:r w:rsidR="00E87982" w:rsidRPr="00E87982">
        <w:rPr>
          <w:rFonts w:asciiTheme="minorHAnsi" w:hAnsiTheme="minorHAnsi" w:cstheme="minorHAnsi"/>
          <w:i/>
          <w:iCs/>
        </w:rPr>
        <w:t>,</w:t>
      </w:r>
    </w:p>
    <w:p w14:paraId="4DA693DF" w14:textId="62658D3F" w:rsidR="00B23E31" w:rsidRPr="00E87982" w:rsidRDefault="00B23E31" w:rsidP="00E8798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87982">
        <w:rPr>
          <w:rFonts w:asciiTheme="minorHAnsi" w:hAnsiTheme="minorHAnsi" w:cstheme="minorHAnsi"/>
        </w:rPr>
        <w:t>nemá v České republice nebo v zemi svého sídla splatný nedoplatek na pojistném nebo na penále na veřejné zdravotní pojištění</w:t>
      </w:r>
      <w:r w:rsidR="004B2D23" w:rsidRPr="00E87982">
        <w:rPr>
          <w:rFonts w:asciiTheme="minorHAnsi" w:hAnsiTheme="minorHAnsi" w:cstheme="minorHAnsi"/>
        </w:rPr>
        <w:t xml:space="preserve"> </w:t>
      </w:r>
      <w:r w:rsidR="004B2D23" w:rsidRPr="00E87982">
        <w:rPr>
          <w:rFonts w:asciiTheme="minorHAnsi" w:hAnsiTheme="minorHAnsi" w:cstheme="minorHAnsi"/>
          <w:i/>
          <w:iCs/>
        </w:rPr>
        <w:t>(</w:t>
      </w:r>
      <w:r w:rsidR="00E87982" w:rsidRPr="00E87982">
        <w:rPr>
          <w:rFonts w:asciiTheme="minorHAnsi" w:hAnsiTheme="minorHAnsi" w:cstheme="minorHAnsi"/>
          <w:i/>
          <w:iCs/>
        </w:rPr>
        <w:t xml:space="preserve">písm. </w:t>
      </w:r>
      <w:r w:rsidR="004B2D23" w:rsidRPr="00E87982">
        <w:rPr>
          <w:rFonts w:asciiTheme="minorHAnsi" w:hAnsiTheme="minorHAnsi" w:cstheme="minorHAnsi"/>
          <w:i/>
          <w:iCs/>
        </w:rPr>
        <w:t>c)</w:t>
      </w:r>
      <w:r w:rsidR="00E87982" w:rsidRPr="00E87982">
        <w:rPr>
          <w:rFonts w:asciiTheme="minorHAnsi" w:hAnsiTheme="minorHAnsi" w:cstheme="minorHAnsi"/>
          <w:i/>
          <w:iCs/>
        </w:rPr>
        <w:t>,</w:t>
      </w:r>
    </w:p>
    <w:p w14:paraId="0A83B705" w14:textId="6CE89675" w:rsidR="00B23E31" w:rsidRPr="00E87982" w:rsidRDefault="00B23E31" w:rsidP="00E8798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87982">
        <w:rPr>
          <w:rFonts w:asciiTheme="minorHAnsi" w:hAnsiTheme="minorHAnsi" w:cstheme="minorHAnsi"/>
        </w:rPr>
        <w:t>není v likvidaci, nebylo proti němu vydáno rozhodnutí o úpadku, nebyla vůči němu nařízena nucená správa dle jiného právního předpisu nebo není v obdobné situaci dle právního řádu země sídla</w:t>
      </w:r>
      <w:r w:rsidR="004B2D23" w:rsidRPr="00E87982">
        <w:rPr>
          <w:rFonts w:asciiTheme="minorHAnsi" w:hAnsiTheme="minorHAnsi" w:cstheme="minorHAnsi"/>
        </w:rPr>
        <w:t xml:space="preserve"> </w:t>
      </w:r>
      <w:r w:rsidR="004B2D23" w:rsidRPr="00E87982">
        <w:rPr>
          <w:rFonts w:asciiTheme="minorHAnsi" w:hAnsiTheme="minorHAnsi" w:cstheme="minorHAnsi"/>
          <w:i/>
          <w:iCs/>
        </w:rPr>
        <w:t>(</w:t>
      </w:r>
      <w:r w:rsidR="00E87982" w:rsidRPr="00E87982">
        <w:rPr>
          <w:rFonts w:asciiTheme="minorHAnsi" w:hAnsiTheme="minorHAnsi" w:cstheme="minorHAnsi"/>
          <w:i/>
          <w:iCs/>
        </w:rPr>
        <w:t xml:space="preserve">písm. </w:t>
      </w:r>
      <w:r w:rsidR="004B2D23" w:rsidRPr="00E87982">
        <w:rPr>
          <w:rFonts w:asciiTheme="minorHAnsi" w:hAnsiTheme="minorHAnsi" w:cstheme="minorHAnsi"/>
          <w:i/>
          <w:iCs/>
        </w:rPr>
        <w:t>e).</w:t>
      </w:r>
    </w:p>
    <w:p w14:paraId="4BE772BF" w14:textId="77777777" w:rsidR="001A503C" w:rsidRPr="00752097" w:rsidRDefault="001A503C">
      <w:pPr>
        <w:rPr>
          <w:rFonts w:asciiTheme="minorHAnsi" w:hAnsiTheme="minorHAnsi" w:cstheme="minorHAnsi"/>
        </w:rPr>
      </w:pPr>
    </w:p>
    <w:p w14:paraId="0929F06B" w14:textId="03F46D47" w:rsidR="001A503C" w:rsidRPr="00752097" w:rsidRDefault="00B23E31">
      <w:pPr>
        <w:rPr>
          <w:rFonts w:asciiTheme="minorHAnsi" w:hAnsiTheme="minorHAnsi" w:cstheme="minorHAnsi"/>
        </w:rPr>
      </w:pPr>
      <w:r w:rsidRPr="00752097">
        <w:rPr>
          <w:rFonts w:asciiTheme="minorHAnsi" w:hAnsiTheme="minorHAnsi" w:cstheme="minorHAnsi"/>
        </w:rPr>
        <w:t>Toto prohlášení činí</w:t>
      </w:r>
      <w:r w:rsidR="00752097" w:rsidRPr="00752097">
        <w:rPr>
          <w:rFonts w:asciiTheme="minorHAnsi" w:hAnsiTheme="minorHAnsi" w:cstheme="minorHAnsi"/>
        </w:rPr>
        <w:t>m</w:t>
      </w:r>
      <w:r w:rsidRPr="00752097">
        <w:rPr>
          <w:rFonts w:asciiTheme="minorHAnsi" w:hAnsiTheme="minorHAnsi" w:cstheme="minorHAnsi"/>
        </w:rPr>
        <w:t xml:space="preserve"> na základě své pravé, vážné a svobodné vůle a jsem si vědom všech následků plynoucích z uvedení nepravdivých údajů.</w:t>
      </w:r>
    </w:p>
    <w:p w14:paraId="37CD9308" w14:textId="77777777" w:rsidR="00781EA1" w:rsidRPr="00752097" w:rsidRDefault="00781EA1" w:rsidP="00781EA1">
      <w:pPr>
        <w:rPr>
          <w:rFonts w:asciiTheme="minorHAnsi" w:hAnsiTheme="minorHAnsi" w:cstheme="minorHAnsi"/>
          <w:b/>
          <w:bCs/>
        </w:rPr>
      </w:pPr>
      <w:bookmarkStart w:id="0" w:name="_Hlk144192944"/>
    </w:p>
    <w:p w14:paraId="648E7A0A" w14:textId="77777777" w:rsidR="00781EA1" w:rsidRPr="00752097" w:rsidRDefault="00781EA1" w:rsidP="00781EA1">
      <w:pPr>
        <w:rPr>
          <w:rFonts w:asciiTheme="minorHAnsi" w:hAnsiTheme="minorHAnsi" w:cstheme="minorHAnsi"/>
        </w:rPr>
      </w:pPr>
    </w:p>
    <w:p w14:paraId="48ECAD32" w14:textId="77777777" w:rsidR="00781EA1" w:rsidRPr="00752097" w:rsidRDefault="00781EA1" w:rsidP="00781EA1">
      <w:pPr>
        <w:rPr>
          <w:rFonts w:asciiTheme="minorHAnsi" w:hAnsiTheme="minorHAnsi" w:cstheme="minorHAnsi"/>
          <w:b/>
        </w:rPr>
      </w:pPr>
      <w:r w:rsidRPr="00752097">
        <w:rPr>
          <w:rFonts w:asciiTheme="minorHAnsi" w:hAnsiTheme="minorHAnsi" w:cstheme="minorHAnsi"/>
          <w:b/>
        </w:rPr>
        <w:t>[</w:t>
      </w:r>
      <w:r w:rsidRPr="00752097">
        <w:rPr>
          <w:rFonts w:asciiTheme="minorHAnsi" w:hAnsiTheme="minorHAnsi" w:cstheme="minorHAnsi"/>
          <w:b/>
          <w:highlight w:val="lightGray"/>
        </w:rPr>
        <w:t>doplní účastník</w:t>
      </w:r>
      <w:r w:rsidRPr="00752097">
        <w:rPr>
          <w:rFonts w:asciiTheme="minorHAnsi" w:hAnsiTheme="minorHAnsi" w:cstheme="minorHAnsi"/>
          <w:b/>
        </w:rPr>
        <w:t xml:space="preserve">] </w:t>
      </w:r>
    </w:p>
    <w:p w14:paraId="3ABD2FA8" w14:textId="77777777" w:rsidR="00781EA1" w:rsidRDefault="00781EA1" w:rsidP="00781EA1">
      <w:pPr>
        <w:rPr>
          <w:rFonts w:asciiTheme="minorHAnsi" w:hAnsiTheme="minorHAnsi" w:cstheme="minorHAnsi"/>
          <w:i/>
          <w:iCs/>
        </w:rPr>
      </w:pPr>
      <w:r w:rsidRPr="00752097">
        <w:rPr>
          <w:rFonts w:asciiTheme="minorHAnsi" w:hAnsiTheme="minorHAnsi" w:cstheme="minorHAnsi"/>
          <w:i/>
          <w:iCs/>
        </w:rPr>
        <w:t>(místo a datum podpisu)</w:t>
      </w:r>
    </w:p>
    <w:p w14:paraId="431E52B5" w14:textId="77777777" w:rsidR="00E87982" w:rsidRDefault="00E87982" w:rsidP="00781EA1">
      <w:pPr>
        <w:rPr>
          <w:rFonts w:asciiTheme="minorHAnsi" w:hAnsiTheme="minorHAnsi" w:cstheme="minorHAnsi"/>
          <w:i/>
          <w:iCs/>
        </w:rPr>
      </w:pPr>
    </w:p>
    <w:p w14:paraId="2ABB129C" w14:textId="77777777" w:rsidR="00E87982" w:rsidRDefault="00E87982" w:rsidP="00781EA1">
      <w:pPr>
        <w:rPr>
          <w:rFonts w:asciiTheme="minorHAnsi" w:hAnsiTheme="minorHAnsi" w:cstheme="minorHAnsi"/>
          <w:i/>
          <w:iCs/>
        </w:rPr>
      </w:pPr>
    </w:p>
    <w:p w14:paraId="6ABB192E" w14:textId="77777777" w:rsidR="00E87982" w:rsidRPr="00752097" w:rsidRDefault="00E87982" w:rsidP="00781EA1">
      <w:pPr>
        <w:rPr>
          <w:rFonts w:asciiTheme="minorHAnsi" w:hAnsiTheme="minorHAnsi" w:cstheme="minorHAnsi"/>
        </w:rPr>
      </w:pPr>
    </w:p>
    <w:p w14:paraId="06DA075E" w14:textId="77777777" w:rsidR="00781EA1" w:rsidRPr="00752097" w:rsidRDefault="00781EA1" w:rsidP="00781EA1">
      <w:pPr>
        <w:rPr>
          <w:rFonts w:asciiTheme="minorHAnsi" w:hAnsiTheme="minorHAnsi" w:cstheme="minorHAnsi"/>
          <w:i/>
          <w:iCs/>
        </w:rPr>
      </w:pPr>
    </w:p>
    <w:p w14:paraId="27021A6F" w14:textId="77777777" w:rsidR="00781EA1" w:rsidRPr="00752097" w:rsidRDefault="00781EA1" w:rsidP="00781EA1">
      <w:pPr>
        <w:rPr>
          <w:rFonts w:asciiTheme="minorHAnsi" w:hAnsiTheme="minorHAnsi" w:cstheme="minorHAnsi"/>
          <w:b/>
        </w:rPr>
      </w:pPr>
      <w:r w:rsidRPr="00752097">
        <w:rPr>
          <w:rFonts w:asciiTheme="minorHAnsi" w:hAnsiTheme="minorHAnsi" w:cstheme="minorHAnsi"/>
          <w:b/>
        </w:rPr>
        <w:t>[</w:t>
      </w:r>
      <w:r w:rsidRPr="00752097">
        <w:rPr>
          <w:rFonts w:asciiTheme="minorHAnsi" w:hAnsiTheme="minorHAnsi" w:cstheme="minorHAnsi"/>
          <w:b/>
          <w:highlight w:val="lightGray"/>
        </w:rPr>
        <w:t>doplní účastník</w:t>
      </w:r>
      <w:r w:rsidRPr="00752097">
        <w:rPr>
          <w:rFonts w:asciiTheme="minorHAnsi" w:hAnsiTheme="minorHAnsi" w:cstheme="minorHAnsi"/>
          <w:b/>
        </w:rPr>
        <w:t xml:space="preserve">] </w:t>
      </w:r>
    </w:p>
    <w:p w14:paraId="3EAD724F" w14:textId="77875DF6" w:rsidR="001A503C" w:rsidRPr="00752097" w:rsidRDefault="00781EA1" w:rsidP="00781EA1">
      <w:pPr>
        <w:rPr>
          <w:rFonts w:asciiTheme="minorHAnsi" w:hAnsiTheme="minorHAnsi" w:cstheme="minorHAnsi"/>
          <w:i/>
          <w:iCs/>
        </w:rPr>
      </w:pPr>
      <w:r w:rsidRPr="00752097">
        <w:rPr>
          <w:rFonts w:asciiTheme="minorHAnsi" w:hAnsiTheme="minorHAnsi" w:cstheme="minorHAnsi"/>
          <w:i/>
          <w:iCs/>
        </w:rPr>
        <w:t>(jméno, příjmení, funkce a podpis oprávněné osoby)</w:t>
      </w:r>
      <w:bookmarkEnd w:id="0"/>
    </w:p>
    <w:sectPr w:rsidR="001A503C" w:rsidRPr="00752097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47F42" w14:textId="77777777" w:rsidR="00774501" w:rsidRDefault="00774501" w:rsidP="00A67C73">
      <w:r>
        <w:separator/>
      </w:r>
    </w:p>
  </w:endnote>
  <w:endnote w:type="continuationSeparator" w:id="0">
    <w:p w14:paraId="40C59669" w14:textId="77777777" w:rsidR="00774501" w:rsidRDefault="00774501" w:rsidP="00A6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E1E2E" w14:textId="77777777" w:rsidR="00774501" w:rsidRDefault="00774501" w:rsidP="00A67C73">
      <w:r>
        <w:separator/>
      </w:r>
    </w:p>
  </w:footnote>
  <w:footnote w:type="continuationSeparator" w:id="0">
    <w:p w14:paraId="1B1E691A" w14:textId="77777777" w:rsidR="00774501" w:rsidRDefault="00774501" w:rsidP="00A6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57A8" w14:textId="70E8A6A2" w:rsidR="00A67C73" w:rsidRPr="003375E7" w:rsidRDefault="00A67C73" w:rsidP="00D55BE0">
    <w:pPr>
      <w:pStyle w:val="Zhlav"/>
      <w:jc w:val="both"/>
      <w:rPr>
        <w:rFonts w:ascii="Calibri" w:hAnsi="Calibri"/>
        <w:sz w:val="20"/>
        <w:szCs w:val="20"/>
      </w:rPr>
    </w:pPr>
    <w:r>
      <w:tab/>
    </w:r>
    <w:r>
      <w:tab/>
    </w:r>
    <w:r w:rsidR="00841B25">
      <w:tab/>
    </w:r>
    <w:r w:rsidR="00841B25">
      <w:tab/>
    </w:r>
    <w:r w:rsidR="00841B25">
      <w:tab/>
    </w:r>
    <w:r w:rsidR="00841B25">
      <w:tab/>
    </w:r>
    <w:r w:rsidR="00841B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117C"/>
    <w:multiLevelType w:val="hybridMultilevel"/>
    <w:tmpl w:val="F0F8ED32"/>
    <w:lvl w:ilvl="0" w:tplc="81FAD68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E40E0"/>
    <w:multiLevelType w:val="hybridMultilevel"/>
    <w:tmpl w:val="5CD262BE"/>
    <w:lvl w:ilvl="0" w:tplc="2E189CC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1374"/>
    <w:multiLevelType w:val="hybridMultilevel"/>
    <w:tmpl w:val="FBEE6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78159">
    <w:abstractNumId w:val="1"/>
  </w:num>
  <w:num w:numId="2" w16cid:durableId="544560249">
    <w:abstractNumId w:val="2"/>
  </w:num>
  <w:num w:numId="3" w16cid:durableId="208896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80"/>
    <w:rsid w:val="00007B3F"/>
    <w:rsid w:val="00012F74"/>
    <w:rsid w:val="000440E7"/>
    <w:rsid w:val="00055583"/>
    <w:rsid w:val="000A3BF7"/>
    <w:rsid w:val="000A7B92"/>
    <w:rsid w:val="000D640A"/>
    <w:rsid w:val="0014102F"/>
    <w:rsid w:val="001602EC"/>
    <w:rsid w:val="00190629"/>
    <w:rsid w:val="001A503C"/>
    <w:rsid w:val="001B7CC9"/>
    <w:rsid w:val="001D6CEF"/>
    <w:rsid w:val="00314448"/>
    <w:rsid w:val="003375E7"/>
    <w:rsid w:val="00355CD5"/>
    <w:rsid w:val="003B6280"/>
    <w:rsid w:val="004B2D23"/>
    <w:rsid w:val="004F35FD"/>
    <w:rsid w:val="005800B0"/>
    <w:rsid w:val="005B48F5"/>
    <w:rsid w:val="005C5709"/>
    <w:rsid w:val="00675C04"/>
    <w:rsid w:val="006C0551"/>
    <w:rsid w:val="00706D4B"/>
    <w:rsid w:val="00727EBB"/>
    <w:rsid w:val="00752097"/>
    <w:rsid w:val="007665DB"/>
    <w:rsid w:val="00774501"/>
    <w:rsid w:val="00781EA1"/>
    <w:rsid w:val="00841B25"/>
    <w:rsid w:val="008831CB"/>
    <w:rsid w:val="008F590C"/>
    <w:rsid w:val="0092256C"/>
    <w:rsid w:val="00A0390B"/>
    <w:rsid w:val="00A65447"/>
    <w:rsid w:val="00A67C73"/>
    <w:rsid w:val="00A76B9B"/>
    <w:rsid w:val="00AE6979"/>
    <w:rsid w:val="00B23901"/>
    <w:rsid w:val="00B23E31"/>
    <w:rsid w:val="00BF615C"/>
    <w:rsid w:val="00C50F3C"/>
    <w:rsid w:val="00C5537F"/>
    <w:rsid w:val="00D02D8C"/>
    <w:rsid w:val="00D20C5D"/>
    <w:rsid w:val="00D35179"/>
    <w:rsid w:val="00D376A4"/>
    <w:rsid w:val="00D55BE0"/>
    <w:rsid w:val="00DA015C"/>
    <w:rsid w:val="00E53A70"/>
    <w:rsid w:val="00E87982"/>
    <w:rsid w:val="00EC3FE3"/>
    <w:rsid w:val="00EC565E"/>
    <w:rsid w:val="00F167AD"/>
    <w:rsid w:val="00F86B70"/>
    <w:rsid w:val="00FD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641F4F"/>
  <w15:chartTrackingRefBased/>
  <w15:docId w15:val="{4F3B7321-830D-423B-A6C8-38F16055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0D640A"/>
    <w:pPr>
      <w:keepNext/>
      <w:keepLines/>
      <w:suppressAutoHyphens w:val="0"/>
      <w:spacing w:before="360" w:after="240" w:line="264" w:lineRule="auto"/>
      <w:ind w:left="1134" w:hanging="1134"/>
      <w:jc w:val="both"/>
      <w:outlineLvl w:val="0"/>
    </w:pPr>
    <w:rPr>
      <w:rFonts w:ascii="Segoe UI" w:eastAsiaTheme="majorEastAsia" w:hAnsi="Segoe UI" w:cs="Segoe UI"/>
      <w:b/>
      <w:bCs/>
      <w:caps/>
      <w:color w:val="808080" w:themeColor="background1" w:themeShade="80"/>
      <w:kern w:val="0"/>
      <w:sz w:val="22"/>
      <w:szCs w:val="22"/>
      <w:lang w:eastAsia="en-US" w:bidi="ar-SA"/>
    </w:rPr>
  </w:style>
  <w:style w:type="paragraph" w:styleId="Nadpis2">
    <w:name w:val="heading 2"/>
    <w:aliases w:val="2.úroveo,2.úroveò,2.úroveň,MANUÁL X.Y,Nadpis 2 Char Char,Nadpis 2 Char1,Nadpis_2,NÁZEV PODKAPITOLY 8.X,Outline2,adpis 2,adpis 2 Char Char,adpis 2 Char Char Char,odstavec"/>
    <w:basedOn w:val="Normln"/>
    <w:next w:val="Normln"/>
    <w:link w:val="Nadpis2Char"/>
    <w:qFormat/>
    <w:rsid w:val="000D640A"/>
    <w:pPr>
      <w:keepNext/>
      <w:keepLines/>
      <w:suppressAutoHyphens w:val="0"/>
      <w:spacing w:before="240" w:after="120" w:line="264" w:lineRule="auto"/>
      <w:ind w:left="851" w:hanging="851"/>
      <w:jc w:val="both"/>
      <w:outlineLvl w:val="1"/>
    </w:pPr>
    <w:rPr>
      <w:rFonts w:ascii="Segoe UI" w:eastAsiaTheme="minorHAnsi" w:hAnsi="Segoe UI" w:cs="Segoe UI"/>
      <w:b/>
      <w:bCs/>
      <w:iCs/>
      <w:caps/>
      <w:kern w:val="0"/>
      <w:sz w:val="20"/>
      <w:szCs w:val="20"/>
      <w:lang w:eastAsia="en-US" w:bidi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640A"/>
    <w:pPr>
      <w:suppressAutoHyphens w:val="0"/>
      <w:spacing w:before="240" w:after="60" w:line="288" w:lineRule="auto"/>
      <w:ind w:left="1152" w:hanging="1152"/>
      <w:outlineLvl w:val="5"/>
    </w:pPr>
    <w:rPr>
      <w:rFonts w:ascii="JohnSans Text Pro" w:eastAsia="Times New Roman" w:hAnsi="JohnSans Text Pro" w:cs="Times New Roman"/>
      <w:b/>
      <w:bCs/>
      <w:kern w:val="0"/>
      <w:sz w:val="22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640A"/>
    <w:pPr>
      <w:suppressAutoHyphens w:val="0"/>
      <w:spacing w:before="240" w:after="60" w:line="288" w:lineRule="auto"/>
      <w:ind w:left="1296" w:hanging="1296"/>
      <w:outlineLvl w:val="6"/>
    </w:pPr>
    <w:rPr>
      <w:rFonts w:ascii="JohnSans Text Pro" w:eastAsia="Times New Roman" w:hAnsi="JohnSans Text Pro" w:cs="Times New Roman"/>
      <w:kern w:val="0"/>
      <w:sz w:val="20"/>
      <w:lang w:eastAsia="cs-CZ" w:bidi="ar-SA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640A"/>
    <w:pPr>
      <w:suppressAutoHyphens w:val="0"/>
      <w:spacing w:before="240" w:after="60" w:line="288" w:lineRule="auto"/>
      <w:ind w:left="1440" w:hanging="1440"/>
      <w:outlineLvl w:val="7"/>
    </w:pPr>
    <w:rPr>
      <w:rFonts w:ascii="JohnSans Text Pro" w:eastAsia="Times New Roman" w:hAnsi="JohnSans Text Pro" w:cs="Times New Roman"/>
      <w:i/>
      <w:iCs/>
      <w:kern w:val="0"/>
      <w:sz w:val="20"/>
      <w:lang w:eastAsia="cs-CZ" w:bidi="ar-SA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640A"/>
    <w:pPr>
      <w:suppressAutoHyphens w:val="0"/>
      <w:spacing w:before="240" w:after="60" w:line="288" w:lineRule="auto"/>
      <w:ind w:left="1584" w:hanging="1584"/>
      <w:outlineLvl w:val="8"/>
    </w:pPr>
    <w:rPr>
      <w:rFonts w:ascii="Arial" w:eastAsia="Times New Roman" w:hAnsi="Arial" w:cs="Arial"/>
      <w:kern w:val="0"/>
      <w:sz w:val="22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kanormln">
    <w:name w:val="Øádka normální"/>
    <w:basedOn w:val="Normln"/>
    <w:pPr>
      <w:jc w:val="both"/>
    </w:pPr>
    <w:rPr>
      <w:szCs w:val="20"/>
    </w:rPr>
  </w:style>
  <w:style w:type="paragraph" w:styleId="Podnadpis">
    <w:name w:val="Subtitle"/>
    <w:basedOn w:val="Normln"/>
    <w:link w:val="PodnadpisChar"/>
    <w:qFormat/>
    <w:rsid w:val="00D35179"/>
    <w:pPr>
      <w:widowControl w:val="0"/>
      <w:suppressAutoHyphens w:val="0"/>
      <w:spacing w:line="240" w:lineRule="exact"/>
      <w:jc w:val="center"/>
    </w:pPr>
    <w:rPr>
      <w:rFonts w:ascii="Arial" w:eastAsia="Times New Roman" w:hAnsi="Arial" w:cs="Times New Roman"/>
      <w:b/>
      <w:kern w:val="0"/>
      <w:sz w:val="32"/>
      <w:szCs w:val="20"/>
      <w:lang w:eastAsia="cs-CZ" w:bidi="ar-SA"/>
    </w:rPr>
  </w:style>
  <w:style w:type="character" w:customStyle="1" w:styleId="PodnadpisChar">
    <w:name w:val="Podnadpis Char"/>
    <w:link w:val="Podnadpis"/>
    <w:uiPriority w:val="11"/>
    <w:rsid w:val="00D35179"/>
    <w:rPr>
      <w:rFonts w:ascii="Arial" w:hAnsi="Arial"/>
      <w:b/>
      <w:sz w:val="32"/>
    </w:rPr>
  </w:style>
  <w:style w:type="paragraph" w:styleId="Zhlav">
    <w:name w:val="header"/>
    <w:basedOn w:val="Normln"/>
    <w:link w:val="ZhlavChar"/>
    <w:uiPriority w:val="99"/>
    <w:unhideWhenUsed/>
    <w:rsid w:val="00A67C73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A67C7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67C73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A67C7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14448"/>
    <w:pPr>
      <w:ind w:left="720"/>
      <w:contextualSpacing/>
    </w:pPr>
    <w:rPr>
      <w:szCs w:val="21"/>
    </w:rPr>
  </w:style>
  <w:style w:type="character" w:customStyle="1" w:styleId="Nadpis1Char">
    <w:name w:val="Nadpis 1 Char"/>
    <w:basedOn w:val="Standardnpsmoodstavce"/>
    <w:link w:val="Nadpis1"/>
    <w:rsid w:val="000D640A"/>
    <w:rPr>
      <w:rFonts w:ascii="Segoe UI" w:eastAsiaTheme="majorEastAsia" w:hAnsi="Segoe UI" w:cs="Segoe UI"/>
      <w:b/>
      <w:bCs/>
      <w:caps/>
      <w:color w:val="808080" w:themeColor="background1" w:themeShade="80"/>
      <w:sz w:val="22"/>
      <w:szCs w:val="22"/>
      <w:lang w:eastAsia="en-US"/>
    </w:rPr>
  </w:style>
  <w:style w:type="character" w:customStyle="1" w:styleId="Nadpis2Char">
    <w:name w:val="Nadpis 2 Char"/>
    <w:aliases w:val="2.úroveo Char,2.úroveò Char,2.úroveň Char,MANUÁL X.Y Char,Nadpis 2 Char Char Char,Nadpis 2 Char1 Char,Nadpis_2 Char,NÁZEV PODKAPITOLY 8.X Char,Outline2 Char,adpis 2 Char,adpis 2 Char Char Char1,adpis 2 Char Char Char Char,odstavec Char"/>
    <w:basedOn w:val="Standardnpsmoodstavce"/>
    <w:link w:val="Nadpis2"/>
    <w:rsid w:val="000D640A"/>
    <w:rPr>
      <w:rFonts w:ascii="Segoe UI" w:eastAsiaTheme="minorHAnsi" w:hAnsi="Segoe UI" w:cs="Segoe UI"/>
      <w:b/>
      <w:bCs/>
      <w:iCs/>
      <w:caps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0D640A"/>
    <w:rPr>
      <w:rFonts w:ascii="JohnSans Text Pro" w:hAnsi="JohnSans Text Pro"/>
      <w:b/>
      <w:bCs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0D640A"/>
    <w:rPr>
      <w:rFonts w:ascii="JohnSans Text Pro" w:hAnsi="JohnSans Text Pro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0D640A"/>
    <w:rPr>
      <w:rFonts w:ascii="JohnSans Text Pro" w:hAnsi="JohnSans Text Pro"/>
      <w:i/>
      <w:iCs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0D640A"/>
    <w:rPr>
      <w:rFonts w:ascii="Arial" w:hAnsi="Arial" w:cs="Arial"/>
      <w:sz w:val="22"/>
    </w:rPr>
  </w:style>
  <w:style w:type="table" w:styleId="Mkatabulky">
    <w:name w:val="Table Grid"/>
    <w:basedOn w:val="Normlntabulka"/>
    <w:uiPriority w:val="59"/>
    <w:rsid w:val="000D640A"/>
    <w:rPr>
      <w:rFonts w:ascii="Arial" w:eastAsiaTheme="minorHAnsi" w:hAnsi="Arial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basedOn w:val="Normln"/>
    <w:qFormat/>
    <w:rsid w:val="000D640A"/>
    <w:pPr>
      <w:tabs>
        <w:tab w:val="left" w:pos="540"/>
      </w:tabs>
      <w:spacing w:before="120" w:line="264" w:lineRule="auto"/>
      <w:ind w:left="1361" w:hanging="284"/>
      <w:jc w:val="both"/>
    </w:pPr>
    <w:rPr>
      <w:rFonts w:ascii="Segoe UI" w:eastAsia="Times New Roman" w:hAnsi="Segoe UI" w:cs="Arial"/>
      <w:kern w:val="0"/>
      <w:sz w:val="20"/>
      <w:szCs w:val="20"/>
      <w:lang w:eastAsia="cs-CZ" w:bidi="ar-SA"/>
    </w:rPr>
  </w:style>
  <w:style w:type="paragraph" w:styleId="slovanseznam">
    <w:name w:val="List Number"/>
    <w:basedOn w:val="Normln"/>
    <w:uiPriority w:val="99"/>
    <w:unhideWhenUsed/>
    <w:qFormat/>
    <w:rsid w:val="000D640A"/>
    <w:pPr>
      <w:suppressAutoHyphens w:val="0"/>
      <w:spacing w:before="120" w:line="264" w:lineRule="auto"/>
      <w:ind w:left="1135" w:hanging="284"/>
      <w:jc w:val="both"/>
    </w:pPr>
    <w:rPr>
      <w:rFonts w:ascii="Segoe UI" w:eastAsiaTheme="minorHAnsi" w:hAnsi="Segoe U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8e78ba-7a0e-416a-bcee-7a519529d41c" xsi:nil="true"/>
    <lcf76f155ced4ddcb4097134ff3c332f xmlns="75a5ac84-ffae-4f69-904f-34fe58abc4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DD4F2615FB5D4F92FF5702EE516CBA" ma:contentTypeVersion="16" ma:contentTypeDescription="Vytvoří nový dokument" ma:contentTypeScope="" ma:versionID="3bb6d4bd0ae19213012ac482b111ab73">
  <xsd:schema xmlns:xsd="http://www.w3.org/2001/XMLSchema" xmlns:xs="http://www.w3.org/2001/XMLSchema" xmlns:p="http://schemas.microsoft.com/office/2006/metadata/properties" xmlns:ns2="75a5ac84-ffae-4f69-904f-34fe58abc48e" xmlns:ns3="f08e78ba-7a0e-416a-bcee-7a519529d41c" targetNamespace="http://schemas.microsoft.com/office/2006/metadata/properties" ma:root="true" ma:fieldsID="50f7a820f0968158457dc57b90ed8868" ns2:_="" ns3:_="">
    <xsd:import namespace="75a5ac84-ffae-4f69-904f-34fe58abc48e"/>
    <xsd:import namespace="f08e78ba-7a0e-416a-bcee-7a519529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ac84-ffae-4f69-904f-34fe58abc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4d1aa97-ce82-46a0-a336-790b7aee3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e78ba-7a0e-416a-bcee-7a519529d41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ad03f4-e0fd-423d-8913-6bf8930948a8}" ma:internalName="TaxCatchAll" ma:showField="CatchAllData" ma:web="f08e78ba-7a0e-416a-bcee-7a519529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80DD6-118A-4EE6-BC1B-1CE34DA30E99}">
  <ds:schemaRefs>
    <ds:schemaRef ds:uri="http://schemas.microsoft.com/office/2006/metadata/properties"/>
    <ds:schemaRef ds:uri="http://schemas.microsoft.com/office/infopath/2007/PartnerControls"/>
    <ds:schemaRef ds:uri="f08e78ba-7a0e-416a-bcee-7a519529d41c"/>
    <ds:schemaRef ds:uri="75a5ac84-ffae-4f69-904f-34fe58abc48e"/>
  </ds:schemaRefs>
</ds:datastoreItem>
</file>

<file path=customXml/itemProps2.xml><?xml version="1.0" encoding="utf-8"?>
<ds:datastoreItem xmlns:ds="http://schemas.openxmlformats.org/officeDocument/2006/customXml" ds:itemID="{68C46169-AFB9-470F-BAE0-BAA38A0CA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5ac84-ffae-4f69-904f-34fe58abc48e"/>
    <ds:schemaRef ds:uri="f08e78ba-7a0e-416a-bcee-7a519529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CE36D-464B-4879-A2CE-BFAB8DCC1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Králová</dc:creator>
  <cp:keywords/>
  <cp:lastModifiedBy>Jindřiška Deckerová</cp:lastModifiedBy>
  <cp:revision>31</cp:revision>
  <cp:lastPrinted>2025-03-18T09:10:00Z</cp:lastPrinted>
  <dcterms:created xsi:type="dcterms:W3CDTF">2024-07-23T10:54:00Z</dcterms:created>
  <dcterms:modified xsi:type="dcterms:W3CDTF">2025-03-24T07:40:00Z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0x01010096DD4F2615FB5D4F92FF5702EE516CBA</vt:lpwstr>
  </property>
  <property fmtid="{D5CDD505-2E9C-101B-9397-08002B2CF9AE}" pid="3" name="MediaServiceImageTags">
    <vt:lpwstr/>
  </property>
</Properties>
</file>